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07A59" w14:textId="77777777" w:rsidR="005554ED" w:rsidRPr="005554ED" w:rsidRDefault="005554ED" w:rsidP="005554ED">
      <w:pPr>
        <w:jc w:val="center"/>
        <w:rPr>
          <w:sz w:val="32"/>
          <w:szCs w:val="32"/>
        </w:rPr>
      </w:pPr>
      <w:r w:rsidRPr="005554ED">
        <w:rPr>
          <w:rFonts w:hint="eastAsia"/>
          <w:sz w:val="32"/>
          <w:szCs w:val="32"/>
        </w:rPr>
        <w:t>&lt;</w:t>
      </w:r>
      <w:r w:rsidRPr="005554ED">
        <w:rPr>
          <w:rFonts w:hint="eastAsia"/>
          <w:sz w:val="32"/>
          <w:szCs w:val="32"/>
        </w:rPr>
        <w:t>機</w:t>
      </w:r>
      <w:r w:rsidRPr="005554ED">
        <w:rPr>
          <w:sz w:val="32"/>
          <w:szCs w:val="32"/>
        </w:rPr>
        <w:t>構全銜</w:t>
      </w:r>
      <w:r w:rsidRPr="005554ED">
        <w:rPr>
          <w:rFonts w:hint="eastAsia"/>
          <w:sz w:val="32"/>
          <w:szCs w:val="32"/>
        </w:rPr>
        <w:t>&gt;</w:t>
      </w:r>
    </w:p>
    <w:p w14:paraId="5C126027" w14:textId="77777777" w:rsidR="005554ED" w:rsidRPr="00702E3C" w:rsidRDefault="005554ED" w:rsidP="005554ED">
      <w:pPr>
        <w:jc w:val="center"/>
        <w:rPr>
          <w:u w:val="double"/>
        </w:rPr>
      </w:pPr>
      <w:r w:rsidRPr="00702E3C">
        <w:rPr>
          <w:rFonts w:hint="eastAsia"/>
          <w:u w:val="double"/>
        </w:rPr>
        <w:t>居</w:t>
      </w:r>
      <w:r w:rsidRPr="00702E3C">
        <w:rPr>
          <w:u w:val="double"/>
        </w:rPr>
        <w:t>家</w:t>
      </w:r>
      <w:r w:rsidR="00AE559B">
        <w:rPr>
          <w:rFonts w:hint="eastAsia"/>
          <w:u w:val="double"/>
        </w:rPr>
        <w:t>照顧</w:t>
      </w:r>
      <w:r w:rsidRPr="00702E3C">
        <w:rPr>
          <w:u w:val="double"/>
        </w:rPr>
        <w:t>服務收費</w:t>
      </w:r>
      <w:r w:rsidR="00631E85">
        <w:rPr>
          <w:rFonts w:hint="eastAsia"/>
          <w:u w:val="double"/>
        </w:rPr>
        <w:t>一覽</w:t>
      </w:r>
      <w:r w:rsidRPr="00702E3C">
        <w:rPr>
          <w:u w:val="double"/>
        </w:rPr>
        <w:t>表</w:t>
      </w:r>
    </w:p>
    <w:p w14:paraId="47FF9E5F" w14:textId="77777777" w:rsidR="007E3A90" w:rsidRPr="00E23ACD" w:rsidRDefault="00734B92" w:rsidP="00734B92">
      <w:pPr>
        <w:wordWrap w:val="0"/>
        <w:spacing w:line="240" w:lineRule="exact"/>
        <w:ind w:rightChars="50" w:right="140"/>
        <w:jc w:val="right"/>
        <w:rPr>
          <w:b/>
          <w:sz w:val="20"/>
          <w:szCs w:val="20"/>
        </w:rPr>
      </w:pPr>
      <w:r w:rsidRPr="00E23ACD">
        <w:rPr>
          <w:rFonts w:hint="eastAsia"/>
          <w:b/>
          <w:sz w:val="20"/>
          <w:szCs w:val="20"/>
        </w:rPr>
        <w:t>核</w:t>
      </w:r>
      <w:r w:rsidRPr="00E23ACD">
        <w:rPr>
          <w:b/>
          <w:sz w:val="20"/>
          <w:szCs w:val="20"/>
        </w:rPr>
        <w:t>備日期：</w:t>
      </w:r>
      <w:r w:rsidRPr="00E23ACD">
        <w:rPr>
          <w:rFonts w:hint="eastAsia"/>
          <w:b/>
          <w:sz w:val="20"/>
          <w:szCs w:val="20"/>
        </w:rPr>
        <w:t xml:space="preserve"> </w:t>
      </w:r>
      <w:r w:rsidRPr="00E23ACD">
        <w:rPr>
          <w:b/>
          <w:sz w:val="20"/>
          <w:szCs w:val="20"/>
        </w:rPr>
        <w:t xml:space="preserve">   </w:t>
      </w:r>
      <w:r w:rsidRPr="00E23ACD">
        <w:rPr>
          <w:rFonts w:hint="eastAsia"/>
          <w:b/>
          <w:sz w:val="20"/>
          <w:szCs w:val="20"/>
        </w:rPr>
        <w:t>年</w:t>
      </w:r>
      <w:r w:rsidRPr="00E23ACD">
        <w:rPr>
          <w:rFonts w:hint="eastAsia"/>
          <w:b/>
          <w:sz w:val="20"/>
          <w:szCs w:val="20"/>
        </w:rPr>
        <w:t xml:space="preserve">     </w:t>
      </w:r>
      <w:r w:rsidRPr="00E23ACD">
        <w:rPr>
          <w:rFonts w:hint="eastAsia"/>
          <w:b/>
          <w:sz w:val="20"/>
          <w:szCs w:val="20"/>
        </w:rPr>
        <w:t>月</w:t>
      </w:r>
      <w:r w:rsidRPr="00E23ACD">
        <w:rPr>
          <w:rFonts w:hint="eastAsia"/>
          <w:b/>
          <w:sz w:val="20"/>
          <w:szCs w:val="20"/>
        </w:rPr>
        <w:t xml:space="preserve">     </w:t>
      </w:r>
      <w:r w:rsidRPr="00E23ACD">
        <w:rPr>
          <w:rFonts w:hint="eastAsia"/>
          <w:b/>
          <w:sz w:val="20"/>
          <w:szCs w:val="20"/>
        </w:rPr>
        <w:t>日</w:t>
      </w:r>
    </w:p>
    <w:tbl>
      <w:tblPr>
        <w:tblStyle w:val="a3"/>
        <w:tblW w:w="4937" w:type="pct"/>
        <w:jc w:val="center"/>
        <w:tblLook w:val="04A0" w:firstRow="1" w:lastRow="0" w:firstColumn="1" w:lastColumn="0" w:noHBand="0" w:noVBand="1"/>
      </w:tblPr>
      <w:tblGrid>
        <w:gridCol w:w="4685"/>
        <w:gridCol w:w="1179"/>
        <w:gridCol w:w="1179"/>
        <w:gridCol w:w="1179"/>
        <w:gridCol w:w="2404"/>
      </w:tblGrid>
      <w:tr w:rsidR="00AE559B" w:rsidRPr="005554ED" w14:paraId="27D2170B" w14:textId="77777777" w:rsidTr="00367E5F">
        <w:trPr>
          <w:trHeight w:val="340"/>
          <w:jc w:val="center"/>
        </w:trPr>
        <w:tc>
          <w:tcPr>
            <w:tcW w:w="2204" w:type="pct"/>
            <w:vAlign w:val="center"/>
          </w:tcPr>
          <w:p w14:paraId="346B7310" w14:textId="77777777" w:rsidR="00AE559B" w:rsidRPr="005554ED" w:rsidRDefault="00AE559B" w:rsidP="005554ED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5554ED">
              <w:rPr>
                <w:b/>
                <w:sz w:val="20"/>
                <w:szCs w:val="20"/>
              </w:rPr>
              <w:t>碼別項目</w:t>
            </w:r>
          </w:p>
        </w:tc>
        <w:tc>
          <w:tcPr>
            <w:tcW w:w="555" w:type="pct"/>
            <w:vAlign w:val="center"/>
          </w:tcPr>
          <w:p w14:paraId="1929EA68" w14:textId="0C148270" w:rsidR="00AE559B" w:rsidRDefault="006E5F40" w:rsidP="005554ED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第三類</w:t>
            </w:r>
          </w:p>
          <w:p w14:paraId="78125718" w14:textId="77777777" w:rsidR="00FE525E" w:rsidRPr="005554ED" w:rsidRDefault="00FE525E" w:rsidP="005554ED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(16%)</w:t>
            </w:r>
          </w:p>
        </w:tc>
        <w:tc>
          <w:tcPr>
            <w:tcW w:w="555" w:type="pct"/>
            <w:vAlign w:val="center"/>
          </w:tcPr>
          <w:p w14:paraId="1D74B86C" w14:textId="4AF59020" w:rsidR="00AE559B" w:rsidRDefault="006E5F40" w:rsidP="006E5F40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第二類</w:t>
            </w:r>
          </w:p>
          <w:p w14:paraId="21D3C401" w14:textId="77777777" w:rsidR="00FE525E" w:rsidRDefault="00FE525E" w:rsidP="00AE559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(5%)</w:t>
            </w:r>
          </w:p>
        </w:tc>
        <w:tc>
          <w:tcPr>
            <w:tcW w:w="555" w:type="pct"/>
            <w:vAlign w:val="center"/>
          </w:tcPr>
          <w:p w14:paraId="7BCFCE36" w14:textId="01B9D9E1" w:rsidR="00AE559B" w:rsidRDefault="006E5F40" w:rsidP="006E5F40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第一類</w:t>
            </w:r>
          </w:p>
          <w:p w14:paraId="6E26EA4C" w14:textId="77777777" w:rsidR="00FE525E" w:rsidRDefault="00FE525E" w:rsidP="005554ED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(0%)</w:t>
            </w:r>
          </w:p>
        </w:tc>
        <w:tc>
          <w:tcPr>
            <w:tcW w:w="1131" w:type="pct"/>
            <w:vAlign w:val="center"/>
          </w:tcPr>
          <w:p w14:paraId="65F7490A" w14:textId="77777777" w:rsidR="00AE559B" w:rsidRDefault="00AE559B" w:rsidP="005554ED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全</w:t>
            </w:r>
            <w:r>
              <w:rPr>
                <w:b/>
                <w:sz w:val="20"/>
                <w:szCs w:val="20"/>
              </w:rPr>
              <w:t>自費價格</w:t>
            </w:r>
          </w:p>
          <w:p w14:paraId="5AB9DFF8" w14:textId="77777777" w:rsidR="00AE559B" w:rsidRDefault="00AE559B" w:rsidP="00AE559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(</w:t>
            </w:r>
            <w:r w:rsidRPr="007E3A90">
              <w:rPr>
                <w:rFonts w:hint="eastAsia"/>
                <w:b/>
                <w:sz w:val="20"/>
                <w:szCs w:val="20"/>
              </w:rPr>
              <w:t>此</w:t>
            </w:r>
            <w:r>
              <w:rPr>
                <w:rFonts w:hint="eastAsia"/>
                <w:b/>
                <w:sz w:val="20"/>
                <w:szCs w:val="20"/>
              </w:rPr>
              <w:t>係</w:t>
            </w:r>
            <w:r w:rsidRPr="007E3A90">
              <w:rPr>
                <w:b/>
                <w:sz w:val="20"/>
                <w:szCs w:val="20"/>
              </w:rPr>
              <w:t>為本</w:t>
            </w:r>
            <w:r w:rsidRPr="007E3A90">
              <w:rPr>
                <w:rFonts w:hint="eastAsia"/>
                <w:b/>
                <w:sz w:val="20"/>
                <w:szCs w:val="20"/>
              </w:rPr>
              <w:t>縣</w:t>
            </w:r>
            <w:r w:rsidRPr="007E3A90">
              <w:rPr>
                <w:b/>
                <w:sz w:val="20"/>
                <w:szCs w:val="20"/>
              </w:rPr>
              <w:t>照管專員及個案管</w:t>
            </w:r>
            <w:r w:rsidRPr="007E3A90">
              <w:rPr>
                <w:rFonts w:hint="eastAsia"/>
                <w:b/>
                <w:sz w:val="20"/>
                <w:szCs w:val="20"/>
              </w:rPr>
              <w:t>理</w:t>
            </w:r>
            <w:r w:rsidRPr="007E3A90">
              <w:rPr>
                <w:b/>
                <w:sz w:val="20"/>
                <w:szCs w:val="20"/>
              </w:rPr>
              <w:t>師核定照</w:t>
            </w:r>
            <w:r>
              <w:rPr>
                <w:rFonts w:hint="eastAsia"/>
                <w:b/>
                <w:sz w:val="20"/>
                <w:szCs w:val="20"/>
              </w:rPr>
              <w:t>顧</w:t>
            </w:r>
            <w:r w:rsidRPr="007E3A90">
              <w:rPr>
                <w:b/>
                <w:sz w:val="20"/>
                <w:szCs w:val="20"/>
              </w:rPr>
              <w:t>計畫</w:t>
            </w:r>
            <w:r w:rsidRPr="007E3A90">
              <w:rPr>
                <w:rFonts w:hint="eastAsia"/>
                <w:b/>
                <w:sz w:val="20"/>
                <w:szCs w:val="20"/>
              </w:rPr>
              <w:t>服</w:t>
            </w:r>
            <w:r w:rsidRPr="007E3A90">
              <w:rPr>
                <w:b/>
                <w:sz w:val="20"/>
                <w:szCs w:val="20"/>
              </w:rPr>
              <w:t>務項目</w:t>
            </w:r>
            <w:r w:rsidRPr="007E3A90">
              <w:rPr>
                <w:rFonts w:hint="eastAsia"/>
                <w:b/>
                <w:sz w:val="20"/>
                <w:szCs w:val="20"/>
              </w:rPr>
              <w:t>組</w:t>
            </w:r>
            <w:r w:rsidRPr="007E3A90">
              <w:rPr>
                <w:b/>
                <w:sz w:val="20"/>
                <w:szCs w:val="20"/>
              </w:rPr>
              <w:t>數不敷使用致額外</w:t>
            </w:r>
            <w:r w:rsidRPr="007E3A90">
              <w:rPr>
                <w:rFonts w:hint="eastAsia"/>
                <w:b/>
                <w:sz w:val="20"/>
                <w:szCs w:val="20"/>
              </w:rPr>
              <w:t>產</w:t>
            </w:r>
            <w:r w:rsidRPr="007E3A90">
              <w:rPr>
                <w:b/>
                <w:sz w:val="20"/>
                <w:szCs w:val="20"/>
              </w:rPr>
              <w:t>生之費用。</w:t>
            </w:r>
            <w:r>
              <w:rPr>
                <w:rFonts w:hint="eastAsia"/>
                <w:b/>
                <w:sz w:val="20"/>
                <w:szCs w:val="20"/>
              </w:rPr>
              <w:t>)</w:t>
            </w:r>
          </w:p>
        </w:tc>
      </w:tr>
      <w:tr w:rsidR="00AE559B" w:rsidRPr="00AC226A" w14:paraId="27B33839" w14:textId="77777777" w:rsidTr="00367E5F">
        <w:trPr>
          <w:trHeight w:val="340"/>
          <w:jc w:val="center"/>
        </w:trPr>
        <w:tc>
          <w:tcPr>
            <w:tcW w:w="2204" w:type="pct"/>
            <w:vAlign w:val="center"/>
          </w:tcPr>
          <w:p w14:paraId="7E178D2C" w14:textId="77777777" w:rsidR="00AE559B" w:rsidRPr="00AC226A" w:rsidRDefault="00AE559B" w:rsidP="005554ED">
            <w:pPr>
              <w:spacing w:line="240" w:lineRule="exact"/>
              <w:rPr>
                <w:sz w:val="22"/>
              </w:rPr>
            </w:pPr>
            <w:r w:rsidRPr="00AC226A">
              <w:rPr>
                <w:rFonts w:hint="eastAsia"/>
                <w:sz w:val="22"/>
              </w:rPr>
              <w:t>B</w:t>
            </w:r>
            <w:r w:rsidRPr="00AC226A">
              <w:rPr>
                <w:sz w:val="22"/>
              </w:rPr>
              <w:t>A01</w:t>
            </w:r>
            <w:r w:rsidRPr="00AC226A">
              <w:rPr>
                <w:sz w:val="22"/>
              </w:rPr>
              <w:t>基本身體清潔</w:t>
            </w:r>
          </w:p>
        </w:tc>
        <w:tc>
          <w:tcPr>
            <w:tcW w:w="555" w:type="pct"/>
            <w:vAlign w:val="center"/>
          </w:tcPr>
          <w:p w14:paraId="688FBFF3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6DC3CDED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0BBFF895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5EB02CCA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E559B" w:rsidRPr="00AC226A" w14:paraId="336A7CAA" w14:textId="77777777" w:rsidTr="00367E5F">
        <w:trPr>
          <w:trHeight w:val="340"/>
          <w:jc w:val="center"/>
        </w:trPr>
        <w:tc>
          <w:tcPr>
            <w:tcW w:w="2204" w:type="pct"/>
            <w:vAlign w:val="center"/>
          </w:tcPr>
          <w:p w14:paraId="21809955" w14:textId="77777777" w:rsidR="00AE559B" w:rsidRPr="00AC226A" w:rsidRDefault="00AE559B" w:rsidP="005554ED">
            <w:pPr>
              <w:spacing w:line="240" w:lineRule="exact"/>
              <w:rPr>
                <w:sz w:val="22"/>
              </w:rPr>
            </w:pPr>
            <w:r w:rsidRPr="00AC226A">
              <w:rPr>
                <w:sz w:val="22"/>
              </w:rPr>
              <w:t>BA02</w:t>
            </w:r>
            <w:r w:rsidRPr="00AC226A">
              <w:rPr>
                <w:sz w:val="22"/>
              </w:rPr>
              <w:t>基本日常照顧</w:t>
            </w:r>
          </w:p>
        </w:tc>
        <w:tc>
          <w:tcPr>
            <w:tcW w:w="555" w:type="pct"/>
            <w:vAlign w:val="center"/>
          </w:tcPr>
          <w:p w14:paraId="5D871550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22498A30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7A470B08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127F2992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E559B" w:rsidRPr="00AC226A" w14:paraId="36EFACA0" w14:textId="77777777" w:rsidTr="00367E5F">
        <w:trPr>
          <w:trHeight w:val="340"/>
          <w:jc w:val="center"/>
        </w:trPr>
        <w:tc>
          <w:tcPr>
            <w:tcW w:w="2204" w:type="pct"/>
            <w:vAlign w:val="center"/>
          </w:tcPr>
          <w:p w14:paraId="173D4932" w14:textId="77777777" w:rsidR="00AE559B" w:rsidRPr="00AC226A" w:rsidRDefault="00AE559B" w:rsidP="005554ED">
            <w:pPr>
              <w:spacing w:line="240" w:lineRule="exact"/>
              <w:rPr>
                <w:sz w:val="22"/>
              </w:rPr>
            </w:pPr>
            <w:r w:rsidRPr="00AC226A">
              <w:rPr>
                <w:sz w:val="22"/>
              </w:rPr>
              <w:t>BA03</w:t>
            </w:r>
            <w:r w:rsidRPr="00AC226A">
              <w:rPr>
                <w:sz w:val="22"/>
              </w:rPr>
              <w:t>量測生命徵象</w:t>
            </w:r>
          </w:p>
        </w:tc>
        <w:tc>
          <w:tcPr>
            <w:tcW w:w="555" w:type="pct"/>
            <w:vAlign w:val="center"/>
          </w:tcPr>
          <w:p w14:paraId="252DC8ED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6881E3B1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5A08F4F6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24AA5E48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E559B" w:rsidRPr="00AC226A" w14:paraId="0B11B5C1" w14:textId="77777777" w:rsidTr="00367E5F">
        <w:trPr>
          <w:trHeight w:val="340"/>
          <w:jc w:val="center"/>
        </w:trPr>
        <w:tc>
          <w:tcPr>
            <w:tcW w:w="2204" w:type="pct"/>
            <w:vAlign w:val="center"/>
          </w:tcPr>
          <w:p w14:paraId="23BE4002" w14:textId="77777777" w:rsidR="00AE559B" w:rsidRPr="00AC226A" w:rsidRDefault="00AE559B" w:rsidP="005554ED">
            <w:pPr>
              <w:spacing w:line="240" w:lineRule="exact"/>
              <w:rPr>
                <w:sz w:val="22"/>
              </w:rPr>
            </w:pPr>
            <w:r w:rsidRPr="00AC226A">
              <w:rPr>
                <w:sz w:val="22"/>
              </w:rPr>
              <w:t>BA04</w:t>
            </w:r>
            <w:r w:rsidRPr="00AC226A">
              <w:rPr>
                <w:sz w:val="22"/>
              </w:rPr>
              <w:t>協助進食或管灌餵食</w:t>
            </w:r>
          </w:p>
        </w:tc>
        <w:tc>
          <w:tcPr>
            <w:tcW w:w="555" w:type="pct"/>
            <w:vAlign w:val="center"/>
          </w:tcPr>
          <w:p w14:paraId="54AA43F3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22FD9619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7574083B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7F6CC6C0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E559B" w:rsidRPr="00AC226A" w14:paraId="51268B94" w14:textId="77777777" w:rsidTr="00367E5F">
        <w:trPr>
          <w:trHeight w:val="340"/>
          <w:jc w:val="center"/>
        </w:trPr>
        <w:tc>
          <w:tcPr>
            <w:tcW w:w="2204" w:type="pct"/>
            <w:vAlign w:val="center"/>
          </w:tcPr>
          <w:p w14:paraId="41766649" w14:textId="77777777" w:rsidR="00AE559B" w:rsidRPr="00AC226A" w:rsidRDefault="00AE559B" w:rsidP="005554ED">
            <w:pPr>
              <w:spacing w:line="240" w:lineRule="exact"/>
              <w:rPr>
                <w:sz w:val="22"/>
              </w:rPr>
            </w:pPr>
            <w:r w:rsidRPr="00AC226A">
              <w:rPr>
                <w:sz w:val="22"/>
              </w:rPr>
              <w:t>BA05</w:t>
            </w:r>
            <w:r w:rsidRPr="00AC226A">
              <w:rPr>
                <w:sz w:val="22"/>
              </w:rPr>
              <w:t>餐食照顧</w:t>
            </w:r>
          </w:p>
        </w:tc>
        <w:tc>
          <w:tcPr>
            <w:tcW w:w="555" w:type="pct"/>
            <w:vAlign w:val="center"/>
          </w:tcPr>
          <w:p w14:paraId="763EC8B2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61A64E1F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440FE609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30F8BAE4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E559B" w:rsidRPr="00AC226A" w14:paraId="55DA9816" w14:textId="77777777" w:rsidTr="00367E5F">
        <w:trPr>
          <w:trHeight w:val="340"/>
          <w:jc w:val="center"/>
        </w:trPr>
        <w:tc>
          <w:tcPr>
            <w:tcW w:w="2204" w:type="pct"/>
            <w:vAlign w:val="center"/>
          </w:tcPr>
          <w:p w14:paraId="4EC582EF" w14:textId="77777777" w:rsidR="00AE559B" w:rsidRPr="00AC226A" w:rsidRDefault="00AE559B" w:rsidP="005554ED">
            <w:pPr>
              <w:spacing w:line="240" w:lineRule="exact"/>
              <w:rPr>
                <w:sz w:val="22"/>
              </w:rPr>
            </w:pPr>
            <w:r w:rsidRPr="00AC226A">
              <w:rPr>
                <w:sz w:val="22"/>
              </w:rPr>
              <w:t>BA07</w:t>
            </w:r>
            <w:r w:rsidRPr="00AC226A">
              <w:rPr>
                <w:sz w:val="22"/>
              </w:rPr>
              <w:t>協助沐浴及洗頭</w:t>
            </w:r>
          </w:p>
        </w:tc>
        <w:tc>
          <w:tcPr>
            <w:tcW w:w="555" w:type="pct"/>
            <w:vAlign w:val="center"/>
          </w:tcPr>
          <w:p w14:paraId="0A3CE052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5C7666EE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45579AB1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4CD65729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E559B" w:rsidRPr="00AC226A" w14:paraId="45F84835" w14:textId="77777777" w:rsidTr="00367E5F">
        <w:trPr>
          <w:trHeight w:val="340"/>
          <w:jc w:val="center"/>
        </w:trPr>
        <w:tc>
          <w:tcPr>
            <w:tcW w:w="2204" w:type="pct"/>
            <w:vAlign w:val="center"/>
          </w:tcPr>
          <w:p w14:paraId="3E0955D0" w14:textId="77777777" w:rsidR="00AE559B" w:rsidRPr="00AC226A" w:rsidRDefault="00AE559B" w:rsidP="005554ED">
            <w:pPr>
              <w:spacing w:line="240" w:lineRule="exact"/>
              <w:rPr>
                <w:sz w:val="22"/>
              </w:rPr>
            </w:pPr>
            <w:r w:rsidRPr="00AC226A">
              <w:rPr>
                <w:sz w:val="22"/>
              </w:rPr>
              <w:t>BA08</w:t>
            </w:r>
            <w:r w:rsidRPr="00AC226A">
              <w:rPr>
                <w:sz w:val="22"/>
              </w:rPr>
              <w:t>足部照護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14:paraId="072DF3E4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14:paraId="08F237D1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14:paraId="4F53F310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tcBorders>
              <w:bottom w:val="single" w:sz="4" w:space="0" w:color="auto"/>
            </w:tcBorders>
            <w:vAlign w:val="center"/>
          </w:tcPr>
          <w:p w14:paraId="62A0981C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FE525E" w:rsidRPr="00AC226A" w14:paraId="5E6D2530" w14:textId="77777777" w:rsidTr="00367E5F">
        <w:trPr>
          <w:trHeight w:val="340"/>
          <w:jc w:val="center"/>
        </w:trPr>
        <w:tc>
          <w:tcPr>
            <w:tcW w:w="2204" w:type="pct"/>
            <w:shd w:val="clear" w:color="auto" w:fill="C5E0B3" w:themeFill="accent6" w:themeFillTint="66"/>
            <w:vAlign w:val="center"/>
          </w:tcPr>
          <w:p w14:paraId="60F6F185" w14:textId="77777777" w:rsidR="00FE525E" w:rsidRPr="00AC226A" w:rsidRDefault="00FE525E" w:rsidP="005554ED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BA09</w:t>
            </w:r>
            <w:r>
              <w:rPr>
                <w:rFonts w:hint="eastAsia"/>
                <w:sz w:val="22"/>
              </w:rPr>
              <w:t>到</w:t>
            </w:r>
            <w:r>
              <w:rPr>
                <w:sz w:val="22"/>
              </w:rPr>
              <w:t>宅沐浴車服務</w:t>
            </w:r>
            <w:r>
              <w:rPr>
                <w:rFonts w:hint="eastAsia"/>
                <w:sz w:val="22"/>
              </w:rPr>
              <w:t>-</w:t>
            </w:r>
            <w:r>
              <w:rPr>
                <w:rFonts w:hint="eastAsia"/>
                <w:sz w:val="22"/>
              </w:rPr>
              <w:t>第</w:t>
            </w:r>
            <w:r>
              <w:rPr>
                <w:sz w:val="22"/>
              </w:rPr>
              <w:t>一型</w:t>
            </w:r>
          </w:p>
        </w:tc>
        <w:tc>
          <w:tcPr>
            <w:tcW w:w="555" w:type="pct"/>
            <w:tcBorders>
              <w:tl2br w:val="single" w:sz="4" w:space="0" w:color="auto"/>
              <w:tr2bl w:val="nil"/>
            </w:tcBorders>
            <w:shd w:val="clear" w:color="auto" w:fill="C5E0B3" w:themeFill="accent6" w:themeFillTint="66"/>
            <w:vAlign w:val="center"/>
          </w:tcPr>
          <w:p w14:paraId="7C9C541A" w14:textId="77777777" w:rsidR="00FE525E" w:rsidRPr="00AC226A" w:rsidRDefault="00FE525E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tcBorders>
              <w:tl2br w:val="single" w:sz="4" w:space="0" w:color="auto"/>
              <w:tr2bl w:val="nil"/>
            </w:tcBorders>
            <w:shd w:val="clear" w:color="auto" w:fill="C5E0B3" w:themeFill="accent6" w:themeFillTint="66"/>
            <w:vAlign w:val="center"/>
          </w:tcPr>
          <w:p w14:paraId="14537304" w14:textId="77777777" w:rsidR="00FE525E" w:rsidRPr="00AC226A" w:rsidRDefault="00FE525E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tcBorders>
              <w:tl2br w:val="single" w:sz="4" w:space="0" w:color="auto"/>
              <w:tr2bl w:val="nil"/>
            </w:tcBorders>
            <w:shd w:val="clear" w:color="auto" w:fill="C5E0B3" w:themeFill="accent6" w:themeFillTint="66"/>
            <w:vAlign w:val="center"/>
          </w:tcPr>
          <w:p w14:paraId="607026CF" w14:textId="77777777" w:rsidR="00FE525E" w:rsidRPr="00AC226A" w:rsidRDefault="00FE525E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tcBorders>
              <w:tl2br w:val="single" w:sz="4" w:space="0" w:color="auto"/>
              <w:tr2bl w:val="nil"/>
            </w:tcBorders>
            <w:shd w:val="clear" w:color="auto" w:fill="C5E0B3" w:themeFill="accent6" w:themeFillTint="66"/>
            <w:vAlign w:val="center"/>
          </w:tcPr>
          <w:p w14:paraId="498DC28B" w14:textId="77777777" w:rsidR="00FE525E" w:rsidRPr="00AC226A" w:rsidRDefault="00FE525E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FE525E" w:rsidRPr="00AC226A" w14:paraId="60885228" w14:textId="77777777" w:rsidTr="00367E5F">
        <w:trPr>
          <w:trHeight w:val="340"/>
          <w:jc w:val="center"/>
        </w:trPr>
        <w:tc>
          <w:tcPr>
            <w:tcW w:w="2204" w:type="pct"/>
            <w:shd w:val="clear" w:color="auto" w:fill="C5E0B3" w:themeFill="accent6" w:themeFillTint="66"/>
            <w:vAlign w:val="center"/>
          </w:tcPr>
          <w:p w14:paraId="1C388259" w14:textId="77777777" w:rsidR="00FE525E" w:rsidRPr="00FE525E" w:rsidRDefault="00FE525E" w:rsidP="005554ED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>BA09a</w:t>
            </w:r>
            <w:r>
              <w:rPr>
                <w:rFonts w:hint="eastAsia"/>
                <w:sz w:val="22"/>
              </w:rPr>
              <w:t>到</w:t>
            </w:r>
            <w:r>
              <w:rPr>
                <w:sz w:val="22"/>
              </w:rPr>
              <w:t>宅沐浴車服務</w:t>
            </w:r>
            <w:r>
              <w:rPr>
                <w:rFonts w:hint="eastAsia"/>
                <w:sz w:val="22"/>
              </w:rPr>
              <w:t>-</w:t>
            </w:r>
            <w:r>
              <w:rPr>
                <w:rFonts w:hint="eastAsia"/>
                <w:sz w:val="22"/>
              </w:rPr>
              <w:t>第</w:t>
            </w:r>
            <w:r>
              <w:rPr>
                <w:sz w:val="22"/>
              </w:rPr>
              <w:t>二型</w:t>
            </w:r>
          </w:p>
        </w:tc>
        <w:tc>
          <w:tcPr>
            <w:tcW w:w="555" w:type="pct"/>
            <w:tcBorders>
              <w:tl2br w:val="single" w:sz="4" w:space="0" w:color="auto"/>
              <w:tr2bl w:val="nil"/>
            </w:tcBorders>
            <w:shd w:val="clear" w:color="auto" w:fill="C5E0B3" w:themeFill="accent6" w:themeFillTint="66"/>
            <w:vAlign w:val="center"/>
          </w:tcPr>
          <w:p w14:paraId="3EED56FD" w14:textId="77777777" w:rsidR="00FE525E" w:rsidRPr="00AC226A" w:rsidRDefault="00FE525E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tcBorders>
              <w:tl2br w:val="single" w:sz="4" w:space="0" w:color="auto"/>
              <w:tr2bl w:val="nil"/>
            </w:tcBorders>
            <w:shd w:val="clear" w:color="auto" w:fill="C5E0B3" w:themeFill="accent6" w:themeFillTint="66"/>
            <w:vAlign w:val="center"/>
          </w:tcPr>
          <w:p w14:paraId="322F0CC4" w14:textId="77777777" w:rsidR="00FE525E" w:rsidRPr="00AC226A" w:rsidRDefault="00FE525E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tcBorders>
              <w:tl2br w:val="single" w:sz="4" w:space="0" w:color="auto"/>
              <w:tr2bl w:val="nil"/>
            </w:tcBorders>
            <w:shd w:val="clear" w:color="auto" w:fill="C5E0B3" w:themeFill="accent6" w:themeFillTint="66"/>
            <w:vAlign w:val="center"/>
          </w:tcPr>
          <w:p w14:paraId="52098169" w14:textId="77777777" w:rsidR="00FE525E" w:rsidRPr="00AC226A" w:rsidRDefault="00FE525E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tcBorders>
              <w:tl2br w:val="single" w:sz="4" w:space="0" w:color="auto"/>
              <w:tr2bl w:val="nil"/>
            </w:tcBorders>
            <w:shd w:val="clear" w:color="auto" w:fill="C5E0B3" w:themeFill="accent6" w:themeFillTint="66"/>
            <w:vAlign w:val="center"/>
          </w:tcPr>
          <w:p w14:paraId="51B67A8D" w14:textId="77777777" w:rsidR="00FE525E" w:rsidRPr="00AC226A" w:rsidRDefault="00FE525E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E559B" w:rsidRPr="00AC226A" w14:paraId="5292994F" w14:textId="77777777" w:rsidTr="00367E5F">
        <w:trPr>
          <w:trHeight w:val="340"/>
          <w:jc w:val="center"/>
        </w:trPr>
        <w:tc>
          <w:tcPr>
            <w:tcW w:w="2204" w:type="pct"/>
            <w:vAlign w:val="center"/>
          </w:tcPr>
          <w:p w14:paraId="68C4A7B0" w14:textId="77777777" w:rsidR="00AE559B" w:rsidRPr="00AC226A" w:rsidRDefault="00AE559B" w:rsidP="005554ED">
            <w:pPr>
              <w:spacing w:line="240" w:lineRule="exact"/>
              <w:rPr>
                <w:sz w:val="22"/>
              </w:rPr>
            </w:pPr>
            <w:r w:rsidRPr="00AC226A">
              <w:rPr>
                <w:sz w:val="22"/>
              </w:rPr>
              <w:t>BA10</w:t>
            </w:r>
            <w:r w:rsidRPr="00AC226A">
              <w:rPr>
                <w:sz w:val="22"/>
              </w:rPr>
              <w:t>翻身拍背</w:t>
            </w:r>
          </w:p>
        </w:tc>
        <w:tc>
          <w:tcPr>
            <w:tcW w:w="555" w:type="pct"/>
            <w:vAlign w:val="center"/>
          </w:tcPr>
          <w:p w14:paraId="5B61FF00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59808AB3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3355DDDA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002CD276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E559B" w:rsidRPr="00AC226A" w14:paraId="6BF31C53" w14:textId="77777777" w:rsidTr="00367E5F">
        <w:trPr>
          <w:trHeight w:val="340"/>
          <w:jc w:val="center"/>
        </w:trPr>
        <w:tc>
          <w:tcPr>
            <w:tcW w:w="2204" w:type="pct"/>
            <w:vAlign w:val="center"/>
          </w:tcPr>
          <w:p w14:paraId="5D105E7D" w14:textId="77777777" w:rsidR="00AE559B" w:rsidRPr="00AC226A" w:rsidRDefault="00AE559B" w:rsidP="005554ED">
            <w:pPr>
              <w:spacing w:line="240" w:lineRule="exact"/>
              <w:rPr>
                <w:sz w:val="22"/>
              </w:rPr>
            </w:pPr>
            <w:r w:rsidRPr="00AC226A">
              <w:rPr>
                <w:sz w:val="22"/>
              </w:rPr>
              <w:t>BA11</w:t>
            </w:r>
            <w:r w:rsidRPr="00AC226A">
              <w:rPr>
                <w:sz w:val="22"/>
              </w:rPr>
              <w:t>肢體關節活動</w:t>
            </w:r>
          </w:p>
        </w:tc>
        <w:tc>
          <w:tcPr>
            <w:tcW w:w="555" w:type="pct"/>
            <w:vAlign w:val="center"/>
          </w:tcPr>
          <w:p w14:paraId="5805D420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72A7ACFC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25A425D3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254BE73F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E559B" w:rsidRPr="00AC226A" w14:paraId="7E02CA6A" w14:textId="77777777" w:rsidTr="00367E5F">
        <w:trPr>
          <w:trHeight w:val="340"/>
          <w:jc w:val="center"/>
        </w:trPr>
        <w:tc>
          <w:tcPr>
            <w:tcW w:w="2204" w:type="pct"/>
            <w:vAlign w:val="center"/>
          </w:tcPr>
          <w:p w14:paraId="68927E15" w14:textId="77777777" w:rsidR="00AE559B" w:rsidRPr="00AC226A" w:rsidRDefault="00AE559B" w:rsidP="005554ED">
            <w:pPr>
              <w:spacing w:line="240" w:lineRule="exact"/>
              <w:rPr>
                <w:sz w:val="22"/>
              </w:rPr>
            </w:pPr>
            <w:r w:rsidRPr="00AC226A">
              <w:rPr>
                <w:sz w:val="22"/>
              </w:rPr>
              <w:t>BA12</w:t>
            </w:r>
            <w:r w:rsidRPr="00AC226A">
              <w:rPr>
                <w:sz w:val="22"/>
              </w:rPr>
              <w:t>協助上</w:t>
            </w:r>
            <w:r w:rsidRPr="00AC226A">
              <w:rPr>
                <w:sz w:val="22"/>
              </w:rPr>
              <w:t>(</w:t>
            </w:r>
            <w:r w:rsidRPr="00AC226A">
              <w:rPr>
                <w:sz w:val="22"/>
              </w:rPr>
              <w:t>下</w:t>
            </w:r>
            <w:r w:rsidRPr="00AC226A">
              <w:rPr>
                <w:sz w:val="22"/>
              </w:rPr>
              <w:t>)</w:t>
            </w:r>
            <w:r w:rsidRPr="00AC226A">
              <w:rPr>
                <w:sz w:val="22"/>
              </w:rPr>
              <w:t>樓梯</w:t>
            </w:r>
          </w:p>
        </w:tc>
        <w:tc>
          <w:tcPr>
            <w:tcW w:w="555" w:type="pct"/>
            <w:vAlign w:val="center"/>
          </w:tcPr>
          <w:p w14:paraId="56FBD50D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1629435E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480A395A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4B47011E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E559B" w:rsidRPr="00AC226A" w14:paraId="511F04DA" w14:textId="77777777" w:rsidTr="00367E5F">
        <w:trPr>
          <w:trHeight w:val="340"/>
          <w:jc w:val="center"/>
        </w:trPr>
        <w:tc>
          <w:tcPr>
            <w:tcW w:w="2204" w:type="pct"/>
            <w:vAlign w:val="center"/>
          </w:tcPr>
          <w:p w14:paraId="4C1C41A3" w14:textId="77777777" w:rsidR="00AE559B" w:rsidRPr="00AC226A" w:rsidRDefault="00AE559B" w:rsidP="005554ED">
            <w:pPr>
              <w:spacing w:line="240" w:lineRule="exact"/>
              <w:rPr>
                <w:sz w:val="22"/>
              </w:rPr>
            </w:pPr>
            <w:r w:rsidRPr="00AC226A">
              <w:rPr>
                <w:sz w:val="22"/>
              </w:rPr>
              <w:t>BA13</w:t>
            </w:r>
            <w:r w:rsidRPr="00AC226A">
              <w:rPr>
                <w:sz w:val="22"/>
              </w:rPr>
              <w:t>陪同外出</w:t>
            </w:r>
          </w:p>
        </w:tc>
        <w:tc>
          <w:tcPr>
            <w:tcW w:w="555" w:type="pct"/>
            <w:vAlign w:val="center"/>
          </w:tcPr>
          <w:p w14:paraId="730EF13D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1F49A800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67BEBEC5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1BA9834E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E559B" w:rsidRPr="00AC226A" w14:paraId="3E8F1B41" w14:textId="77777777" w:rsidTr="00367E5F">
        <w:trPr>
          <w:trHeight w:val="340"/>
          <w:jc w:val="center"/>
        </w:trPr>
        <w:tc>
          <w:tcPr>
            <w:tcW w:w="2204" w:type="pct"/>
            <w:vAlign w:val="center"/>
          </w:tcPr>
          <w:p w14:paraId="2E09FDE8" w14:textId="77777777" w:rsidR="00AE559B" w:rsidRPr="00AC226A" w:rsidRDefault="00AE559B" w:rsidP="005554ED">
            <w:pPr>
              <w:spacing w:line="240" w:lineRule="exact"/>
              <w:rPr>
                <w:sz w:val="22"/>
              </w:rPr>
            </w:pPr>
            <w:r w:rsidRPr="00AC226A">
              <w:rPr>
                <w:sz w:val="22"/>
              </w:rPr>
              <w:t>BA14</w:t>
            </w:r>
            <w:r w:rsidRPr="00AC226A">
              <w:rPr>
                <w:sz w:val="22"/>
              </w:rPr>
              <w:t>陪同就醫</w:t>
            </w:r>
          </w:p>
        </w:tc>
        <w:tc>
          <w:tcPr>
            <w:tcW w:w="555" w:type="pct"/>
            <w:vAlign w:val="center"/>
          </w:tcPr>
          <w:p w14:paraId="505E7789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531C9CD5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0BB97DF6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6621ED07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E559B" w:rsidRPr="00AC226A" w14:paraId="175AD247" w14:textId="77777777" w:rsidTr="00367E5F">
        <w:trPr>
          <w:trHeight w:val="340"/>
          <w:jc w:val="center"/>
        </w:trPr>
        <w:tc>
          <w:tcPr>
            <w:tcW w:w="2204" w:type="pct"/>
            <w:vAlign w:val="center"/>
          </w:tcPr>
          <w:p w14:paraId="1315742B" w14:textId="77777777" w:rsidR="00AE559B" w:rsidRPr="00AC226A" w:rsidRDefault="00AE559B" w:rsidP="005554ED">
            <w:pPr>
              <w:spacing w:line="240" w:lineRule="exact"/>
              <w:rPr>
                <w:sz w:val="22"/>
              </w:rPr>
            </w:pPr>
            <w:r w:rsidRPr="00AC226A">
              <w:rPr>
                <w:sz w:val="22"/>
              </w:rPr>
              <w:t>BA15</w:t>
            </w:r>
            <w:r w:rsidRPr="00AC226A">
              <w:rPr>
                <w:sz w:val="22"/>
              </w:rPr>
              <w:t>家務協助</w:t>
            </w:r>
            <w:r w:rsidRPr="00AC226A">
              <w:rPr>
                <w:sz w:val="22"/>
              </w:rPr>
              <w:t>(</w:t>
            </w:r>
            <w:r w:rsidRPr="00AC226A">
              <w:rPr>
                <w:sz w:val="22"/>
              </w:rPr>
              <w:t>自用</w:t>
            </w:r>
            <w:r w:rsidRPr="00AC226A">
              <w:rPr>
                <w:sz w:val="22"/>
              </w:rPr>
              <w:t>)</w:t>
            </w:r>
          </w:p>
        </w:tc>
        <w:tc>
          <w:tcPr>
            <w:tcW w:w="555" w:type="pct"/>
            <w:vAlign w:val="center"/>
          </w:tcPr>
          <w:p w14:paraId="39164A26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272753F2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2ACC30F9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767F93ED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E559B" w:rsidRPr="00AC226A" w14:paraId="0F806BEC" w14:textId="77777777" w:rsidTr="00367E5F">
        <w:trPr>
          <w:trHeight w:val="340"/>
          <w:jc w:val="center"/>
        </w:trPr>
        <w:tc>
          <w:tcPr>
            <w:tcW w:w="2204" w:type="pct"/>
            <w:shd w:val="clear" w:color="auto" w:fill="C5E0B3" w:themeFill="accent6" w:themeFillTint="66"/>
            <w:vAlign w:val="center"/>
          </w:tcPr>
          <w:p w14:paraId="1241A5EB" w14:textId="77777777" w:rsidR="00AE559B" w:rsidRPr="00AC226A" w:rsidRDefault="00AE559B" w:rsidP="005554ED">
            <w:pPr>
              <w:spacing w:line="240" w:lineRule="exact"/>
              <w:rPr>
                <w:sz w:val="22"/>
              </w:rPr>
            </w:pPr>
            <w:r w:rsidRPr="00AC226A">
              <w:rPr>
                <w:sz w:val="22"/>
              </w:rPr>
              <w:t>BA15</w:t>
            </w:r>
            <w:r w:rsidRPr="00AC226A">
              <w:rPr>
                <w:sz w:val="22"/>
              </w:rPr>
              <w:t>家務協助</w:t>
            </w:r>
            <w:r w:rsidRPr="00AC226A">
              <w:rPr>
                <w:sz w:val="22"/>
              </w:rPr>
              <w:t>(</w:t>
            </w:r>
            <w:r w:rsidRPr="00AC226A">
              <w:rPr>
                <w:sz w:val="22"/>
              </w:rPr>
              <w:t>共用</w:t>
            </w:r>
            <w:r w:rsidRPr="00AC226A">
              <w:rPr>
                <w:rFonts w:hint="eastAsia"/>
                <w:sz w:val="22"/>
              </w:rPr>
              <w:t>)</w:t>
            </w:r>
          </w:p>
        </w:tc>
        <w:tc>
          <w:tcPr>
            <w:tcW w:w="555" w:type="pct"/>
            <w:shd w:val="clear" w:color="auto" w:fill="C5E0B3" w:themeFill="accent6" w:themeFillTint="66"/>
            <w:vAlign w:val="center"/>
          </w:tcPr>
          <w:p w14:paraId="7B86DDB7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shd w:val="clear" w:color="auto" w:fill="C5E0B3" w:themeFill="accent6" w:themeFillTint="66"/>
            <w:vAlign w:val="center"/>
          </w:tcPr>
          <w:p w14:paraId="7FF4C244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shd w:val="clear" w:color="auto" w:fill="C5E0B3" w:themeFill="accent6" w:themeFillTint="66"/>
            <w:vAlign w:val="center"/>
          </w:tcPr>
          <w:p w14:paraId="6BCDB698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shd w:val="clear" w:color="auto" w:fill="C5E0B3" w:themeFill="accent6" w:themeFillTint="66"/>
            <w:vAlign w:val="center"/>
          </w:tcPr>
          <w:p w14:paraId="4DE2C3DA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E559B" w:rsidRPr="00AC226A" w14:paraId="640255BD" w14:textId="77777777" w:rsidTr="00367E5F">
        <w:trPr>
          <w:trHeight w:val="340"/>
          <w:jc w:val="center"/>
        </w:trPr>
        <w:tc>
          <w:tcPr>
            <w:tcW w:w="2204" w:type="pct"/>
            <w:vAlign w:val="center"/>
          </w:tcPr>
          <w:p w14:paraId="4CB8FB86" w14:textId="77777777" w:rsidR="00AE559B" w:rsidRPr="00AC226A" w:rsidRDefault="00AE559B" w:rsidP="005554ED">
            <w:pPr>
              <w:spacing w:line="240" w:lineRule="exact"/>
              <w:rPr>
                <w:sz w:val="22"/>
              </w:rPr>
            </w:pPr>
            <w:r w:rsidRPr="00AC226A">
              <w:rPr>
                <w:sz w:val="22"/>
              </w:rPr>
              <w:t>BA16</w:t>
            </w:r>
            <w:r w:rsidRPr="00AC226A">
              <w:rPr>
                <w:sz w:val="22"/>
              </w:rPr>
              <w:t>代購或代領或代送服務</w:t>
            </w:r>
            <w:r w:rsidRPr="00AC226A">
              <w:rPr>
                <w:rFonts w:hint="eastAsia"/>
                <w:sz w:val="22"/>
              </w:rPr>
              <w:t>(</w:t>
            </w:r>
            <w:r w:rsidRPr="00AC226A">
              <w:rPr>
                <w:rFonts w:hint="eastAsia"/>
                <w:sz w:val="22"/>
              </w:rPr>
              <w:t>自用</w:t>
            </w:r>
            <w:r w:rsidRPr="00AC226A">
              <w:rPr>
                <w:rFonts w:hint="eastAsia"/>
                <w:sz w:val="22"/>
              </w:rPr>
              <w:t>)</w:t>
            </w:r>
          </w:p>
        </w:tc>
        <w:tc>
          <w:tcPr>
            <w:tcW w:w="555" w:type="pct"/>
            <w:vAlign w:val="center"/>
          </w:tcPr>
          <w:p w14:paraId="6F9625C2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6E337AC3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47F96B46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46952D94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E559B" w:rsidRPr="00AC226A" w14:paraId="1678C7A9" w14:textId="77777777" w:rsidTr="00367E5F">
        <w:trPr>
          <w:trHeight w:val="340"/>
          <w:jc w:val="center"/>
        </w:trPr>
        <w:tc>
          <w:tcPr>
            <w:tcW w:w="2204" w:type="pct"/>
            <w:shd w:val="clear" w:color="auto" w:fill="C5E0B3" w:themeFill="accent6" w:themeFillTint="66"/>
            <w:vAlign w:val="center"/>
          </w:tcPr>
          <w:p w14:paraId="63512538" w14:textId="77777777" w:rsidR="00AE559B" w:rsidRPr="00AC226A" w:rsidRDefault="00AE559B" w:rsidP="005554ED">
            <w:pPr>
              <w:spacing w:line="240" w:lineRule="exact"/>
              <w:rPr>
                <w:sz w:val="22"/>
              </w:rPr>
            </w:pPr>
            <w:r w:rsidRPr="00AC226A">
              <w:rPr>
                <w:sz w:val="22"/>
              </w:rPr>
              <w:t>BA16</w:t>
            </w:r>
            <w:r w:rsidRPr="00AC226A">
              <w:rPr>
                <w:sz w:val="22"/>
              </w:rPr>
              <w:t>代購或代領或代送服務</w:t>
            </w:r>
            <w:r w:rsidRPr="00AC226A">
              <w:rPr>
                <w:rFonts w:hint="eastAsia"/>
                <w:sz w:val="22"/>
              </w:rPr>
              <w:t>(</w:t>
            </w:r>
            <w:r w:rsidRPr="00AC226A">
              <w:rPr>
                <w:rFonts w:hint="eastAsia"/>
                <w:sz w:val="22"/>
              </w:rPr>
              <w:t>共用</w:t>
            </w:r>
            <w:r w:rsidRPr="00AC226A">
              <w:rPr>
                <w:rFonts w:hint="eastAsia"/>
                <w:sz w:val="22"/>
              </w:rPr>
              <w:t>)</w:t>
            </w:r>
          </w:p>
        </w:tc>
        <w:tc>
          <w:tcPr>
            <w:tcW w:w="555" w:type="pct"/>
            <w:shd w:val="clear" w:color="auto" w:fill="C5E0B3" w:themeFill="accent6" w:themeFillTint="66"/>
            <w:vAlign w:val="center"/>
          </w:tcPr>
          <w:p w14:paraId="3B0DB76D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shd w:val="clear" w:color="auto" w:fill="C5E0B3" w:themeFill="accent6" w:themeFillTint="66"/>
            <w:vAlign w:val="center"/>
          </w:tcPr>
          <w:p w14:paraId="1842A186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shd w:val="clear" w:color="auto" w:fill="C5E0B3" w:themeFill="accent6" w:themeFillTint="66"/>
            <w:vAlign w:val="center"/>
          </w:tcPr>
          <w:p w14:paraId="4F3B4BC0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shd w:val="clear" w:color="auto" w:fill="C5E0B3" w:themeFill="accent6" w:themeFillTint="66"/>
            <w:vAlign w:val="center"/>
          </w:tcPr>
          <w:p w14:paraId="30D5D5D3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E559B" w:rsidRPr="00AC226A" w14:paraId="3CE56CD8" w14:textId="77777777" w:rsidTr="00367E5F">
        <w:trPr>
          <w:trHeight w:val="340"/>
          <w:jc w:val="center"/>
        </w:trPr>
        <w:tc>
          <w:tcPr>
            <w:tcW w:w="2204" w:type="pct"/>
            <w:vAlign w:val="center"/>
          </w:tcPr>
          <w:p w14:paraId="400118A7" w14:textId="77777777" w:rsidR="00AE559B" w:rsidRPr="00AC226A" w:rsidRDefault="00AE559B" w:rsidP="005554ED">
            <w:pPr>
              <w:spacing w:line="240" w:lineRule="exact"/>
              <w:rPr>
                <w:sz w:val="22"/>
              </w:rPr>
            </w:pPr>
            <w:r w:rsidRPr="00AC226A">
              <w:rPr>
                <w:sz w:val="22"/>
              </w:rPr>
              <w:t>BA17a</w:t>
            </w:r>
            <w:r w:rsidRPr="00AC226A">
              <w:rPr>
                <w:sz w:val="22"/>
              </w:rPr>
              <w:t>人工氣道管內</w:t>
            </w:r>
            <w:r w:rsidRPr="00AC226A">
              <w:rPr>
                <w:sz w:val="22"/>
              </w:rPr>
              <w:t>(</w:t>
            </w:r>
            <w:r w:rsidRPr="00AC226A">
              <w:rPr>
                <w:sz w:val="22"/>
              </w:rPr>
              <w:t>非氣管內管</w:t>
            </w:r>
            <w:r w:rsidRPr="00AC226A">
              <w:rPr>
                <w:sz w:val="22"/>
              </w:rPr>
              <w:t>)</w:t>
            </w:r>
            <w:r w:rsidRPr="00AC226A">
              <w:rPr>
                <w:sz w:val="22"/>
              </w:rPr>
              <w:t>分泌物抽吸</w:t>
            </w:r>
          </w:p>
        </w:tc>
        <w:tc>
          <w:tcPr>
            <w:tcW w:w="555" w:type="pct"/>
            <w:vAlign w:val="center"/>
          </w:tcPr>
          <w:p w14:paraId="051BA7F2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1106AA43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47BE7A6C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716B4FE8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E559B" w:rsidRPr="00AC226A" w14:paraId="63E68A38" w14:textId="77777777" w:rsidTr="00367E5F">
        <w:trPr>
          <w:trHeight w:val="340"/>
          <w:jc w:val="center"/>
        </w:trPr>
        <w:tc>
          <w:tcPr>
            <w:tcW w:w="2204" w:type="pct"/>
            <w:vAlign w:val="center"/>
          </w:tcPr>
          <w:p w14:paraId="488D7428" w14:textId="77777777" w:rsidR="00AE559B" w:rsidRPr="00AC226A" w:rsidRDefault="00AE559B" w:rsidP="005554ED">
            <w:pPr>
              <w:spacing w:line="240" w:lineRule="exact"/>
              <w:rPr>
                <w:sz w:val="22"/>
              </w:rPr>
            </w:pPr>
            <w:r w:rsidRPr="00AC226A">
              <w:rPr>
                <w:sz w:val="22"/>
              </w:rPr>
              <w:t>BA17b</w:t>
            </w:r>
            <w:r w:rsidRPr="00AC226A">
              <w:rPr>
                <w:sz w:val="22"/>
              </w:rPr>
              <w:t>口腔內</w:t>
            </w:r>
            <w:r w:rsidRPr="00AC226A">
              <w:rPr>
                <w:sz w:val="22"/>
              </w:rPr>
              <w:t>(</w:t>
            </w:r>
            <w:r w:rsidRPr="00AC226A">
              <w:rPr>
                <w:sz w:val="22"/>
              </w:rPr>
              <w:t>懸壅垂之前</w:t>
            </w:r>
            <w:r w:rsidRPr="00AC226A">
              <w:rPr>
                <w:sz w:val="22"/>
              </w:rPr>
              <w:t>)</w:t>
            </w:r>
            <w:r w:rsidRPr="00AC226A">
              <w:rPr>
                <w:sz w:val="22"/>
              </w:rPr>
              <w:t>分泌物抽吸</w:t>
            </w:r>
          </w:p>
        </w:tc>
        <w:tc>
          <w:tcPr>
            <w:tcW w:w="555" w:type="pct"/>
            <w:vAlign w:val="center"/>
          </w:tcPr>
          <w:p w14:paraId="75AE0CA0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31275E1F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4E5298D0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51BD3D53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E559B" w:rsidRPr="00AC226A" w14:paraId="5BD95E6F" w14:textId="77777777" w:rsidTr="00367E5F">
        <w:trPr>
          <w:trHeight w:val="340"/>
          <w:jc w:val="center"/>
        </w:trPr>
        <w:tc>
          <w:tcPr>
            <w:tcW w:w="2204" w:type="pct"/>
            <w:vAlign w:val="center"/>
          </w:tcPr>
          <w:p w14:paraId="1E5163DB" w14:textId="77777777" w:rsidR="00AE559B" w:rsidRPr="00AC226A" w:rsidRDefault="00AE559B" w:rsidP="005554ED">
            <w:pPr>
              <w:spacing w:line="240" w:lineRule="exact"/>
              <w:rPr>
                <w:sz w:val="22"/>
              </w:rPr>
            </w:pPr>
            <w:r w:rsidRPr="00AC226A">
              <w:rPr>
                <w:sz w:val="22"/>
              </w:rPr>
              <w:t>BA17c</w:t>
            </w:r>
            <w:r w:rsidRPr="00AC226A">
              <w:rPr>
                <w:sz w:val="22"/>
              </w:rPr>
              <w:t>尿管及鼻胃管之清潔與固定</w:t>
            </w:r>
          </w:p>
        </w:tc>
        <w:tc>
          <w:tcPr>
            <w:tcW w:w="555" w:type="pct"/>
            <w:vAlign w:val="center"/>
          </w:tcPr>
          <w:p w14:paraId="33709669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0147096C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1D412E75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689FF726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E559B" w:rsidRPr="00AC226A" w14:paraId="279970DB" w14:textId="77777777" w:rsidTr="00367E5F">
        <w:trPr>
          <w:trHeight w:val="340"/>
          <w:jc w:val="center"/>
        </w:trPr>
        <w:tc>
          <w:tcPr>
            <w:tcW w:w="2204" w:type="pct"/>
            <w:vAlign w:val="center"/>
          </w:tcPr>
          <w:p w14:paraId="3D08A097" w14:textId="77777777" w:rsidR="00AE559B" w:rsidRPr="00AC226A" w:rsidRDefault="00AE559B" w:rsidP="005554ED">
            <w:pPr>
              <w:spacing w:line="240" w:lineRule="exact"/>
              <w:rPr>
                <w:sz w:val="22"/>
              </w:rPr>
            </w:pPr>
            <w:r w:rsidRPr="00AC226A">
              <w:rPr>
                <w:sz w:val="22"/>
              </w:rPr>
              <w:t>BA17d1</w:t>
            </w:r>
            <w:r w:rsidRPr="00AC226A">
              <w:rPr>
                <w:sz w:val="22"/>
              </w:rPr>
              <w:t>血糖機驗血糖</w:t>
            </w:r>
          </w:p>
        </w:tc>
        <w:tc>
          <w:tcPr>
            <w:tcW w:w="555" w:type="pct"/>
            <w:vAlign w:val="center"/>
          </w:tcPr>
          <w:p w14:paraId="0F0599A6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64E43225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2164A22A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2CADEE3D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E559B" w:rsidRPr="00AC226A" w14:paraId="4AA7D5C2" w14:textId="77777777" w:rsidTr="00367E5F">
        <w:trPr>
          <w:trHeight w:val="340"/>
          <w:jc w:val="center"/>
        </w:trPr>
        <w:tc>
          <w:tcPr>
            <w:tcW w:w="2204" w:type="pct"/>
            <w:vAlign w:val="center"/>
          </w:tcPr>
          <w:p w14:paraId="448B3B1B" w14:textId="77777777" w:rsidR="00AE559B" w:rsidRPr="00AC226A" w:rsidRDefault="00AE559B" w:rsidP="005554ED">
            <w:pPr>
              <w:spacing w:line="240" w:lineRule="exact"/>
              <w:rPr>
                <w:sz w:val="22"/>
              </w:rPr>
            </w:pPr>
            <w:r w:rsidRPr="00AC226A">
              <w:rPr>
                <w:sz w:val="22"/>
              </w:rPr>
              <w:t>BA17d2</w:t>
            </w:r>
            <w:r w:rsidRPr="00AC226A">
              <w:rPr>
                <w:sz w:val="22"/>
              </w:rPr>
              <w:t>甘油球通便</w:t>
            </w:r>
          </w:p>
        </w:tc>
        <w:tc>
          <w:tcPr>
            <w:tcW w:w="555" w:type="pct"/>
            <w:vAlign w:val="center"/>
          </w:tcPr>
          <w:p w14:paraId="2C674178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10475716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1BE4AD34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2ED55EEF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E559B" w:rsidRPr="00AC226A" w14:paraId="61959359" w14:textId="77777777" w:rsidTr="00367E5F">
        <w:trPr>
          <w:trHeight w:val="340"/>
          <w:jc w:val="center"/>
        </w:trPr>
        <w:tc>
          <w:tcPr>
            <w:tcW w:w="2204" w:type="pct"/>
            <w:vAlign w:val="center"/>
          </w:tcPr>
          <w:p w14:paraId="23C052A3" w14:textId="77777777" w:rsidR="00AE559B" w:rsidRPr="00AC226A" w:rsidRDefault="00AE559B" w:rsidP="005554ED">
            <w:pPr>
              <w:spacing w:line="240" w:lineRule="exact"/>
              <w:rPr>
                <w:sz w:val="22"/>
              </w:rPr>
            </w:pPr>
            <w:r w:rsidRPr="00AC226A">
              <w:rPr>
                <w:sz w:val="22"/>
              </w:rPr>
              <w:t>BA17e</w:t>
            </w:r>
            <w:r w:rsidRPr="00AC226A">
              <w:rPr>
                <w:sz w:val="22"/>
              </w:rPr>
              <w:t>依指示置入藥盒</w:t>
            </w:r>
          </w:p>
        </w:tc>
        <w:tc>
          <w:tcPr>
            <w:tcW w:w="555" w:type="pct"/>
            <w:vAlign w:val="center"/>
          </w:tcPr>
          <w:p w14:paraId="242F04EB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3ADC6CB6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35434494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70AAC006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E559B" w:rsidRPr="00AC226A" w14:paraId="7D59837D" w14:textId="77777777" w:rsidTr="00367E5F">
        <w:trPr>
          <w:trHeight w:val="340"/>
          <w:jc w:val="center"/>
        </w:trPr>
        <w:tc>
          <w:tcPr>
            <w:tcW w:w="2204" w:type="pct"/>
            <w:vAlign w:val="center"/>
          </w:tcPr>
          <w:p w14:paraId="4242B033" w14:textId="77777777" w:rsidR="00AE559B" w:rsidRPr="00AC226A" w:rsidRDefault="00AE559B" w:rsidP="005554ED">
            <w:pPr>
              <w:spacing w:line="240" w:lineRule="exact"/>
              <w:rPr>
                <w:sz w:val="22"/>
              </w:rPr>
            </w:pPr>
            <w:r w:rsidRPr="00AC226A">
              <w:rPr>
                <w:sz w:val="22"/>
              </w:rPr>
              <w:t>BA18</w:t>
            </w:r>
            <w:r w:rsidRPr="00AC226A">
              <w:rPr>
                <w:sz w:val="22"/>
              </w:rPr>
              <w:t>安全看視</w:t>
            </w:r>
          </w:p>
        </w:tc>
        <w:tc>
          <w:tcPr>
            <w:tcW w:w="555" w:type="pct"/>
            <w:vAlign w:val="center"/>
          </w:tcPr>
          <w:p w14:paraId="136E5977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0B6AE1E8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1E693330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44DD6ADD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E559B" w:rsidRPr="00AC226A" w14:paraId="327EB011" w14:textId="77777777" w:rsidTr="00367E5F">
        <w:trPr>
          <w:trHeight w:val="340"/>
          <w:jc w:val="center"/>
        </w:trPr>
        <w:tc>
          <w:tcPr>
            <w:tcW w:w="2204" w:type="pct"/>
            <w:vAlign w:val="center"/>
          </w:tcPr>
          <w:p w14:paraId="6E163F21" w14:textId="77777777" w:rsidR="00AE559B" w:rsidRPr="00AC226A" w:rsidRDefault="00AE559B" w:rsidP="005554ED">
            <w:pPr>
              <w:spacing w:line="240" w:lineRule="exact"/>
              <w:rPr>
                <w:sz w:val="22"/>
              </w:rPr>
            </w:pPr>
            <w:r w:rsidRPr="00AC226A">
              <w:rPr>
                <w:sz w:val="22"/>
              </w:rPr>
              <w:t>BA20</w:t>
            </w:r>
            <w:r w:rsidRPr="00AC226A">
              <w:rPr>
                <w:sz w:val="22"/>
              </w:rPr>
              <w:t>陪伴服務</w:t>
            </w:r>
          </w:p>
        </w:tc>
        <w:tc>
          <w:tcPr>
            <w:tcW w:w="555" w:type="pct"/>
            <w:vAlign w:val="center"/>
          </w:tcPr>
          <w:p w14:paraId="6680C468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74FBA783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755655B5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0C22EA2E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E559B" w:rsidRPr="00AC226A" w14:paraId="36124409" w14:textId="77777777" w:rsidTr="00367E5F">
        <w:trPr>
          <w:trHeight w:val="340"/>
          <w:jc w:val="center"/>
        </w:trPr>
        <w:tc>
          <w:tcPr>
            <w:tcW w:w="2204" w:type="pct"/>
            <w:vAlign w:val="center"/>
          </w:tcPr>
          <w:p w14:paraId="41354F59" w14:textId="77777777" w:rsidR="00AE559B" w:rsidRPr="00AC226A" w:rsidRDefault="00AE559B" w:rsidP="005554ED">
            <w:pPr>
              <w:spacing w:line="240" w:lineRule="exact"/>
              <w:rPr>
                <w:sz w:val="22"/>
              </w:rPr>
            </w:pPr>
            <w:r w:rsidRPr="00AC226A">
              <w:rPr>
                <w:sz w:val="22"/>
              </w:rPr>
              <w:t>BA22</w:t>
            </w:r>
            <w:r w:rsidRPr="00AC226A">
              <w:rPr>
                <w:sz w:val="22"/>
              </w:rPr>
              <w:t>巡視服務</w:t>
            </w:r>
          </w:p>
        </w:tc>
        <w:tc>
          <w:tcPr>
            <w:tcW w:w="555" w:type="pct"/>
            <w:vAlign w:val="center"/>
          </w:tcPr>
          <w:p w14:paraId="3531D4A3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53B739BF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372F27A2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27104420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E559B" w:rsidRPr="00AC226A" w14:paraId="2D3F18E5" w14:textId="77777777" w:rsidTr="00367E5F">
        <w:trPr>
          <w:trHeight w:val="340"/>
          <w:jc w:val="center"/>
        </w:trPr>
        <w:tc>
          <w:tcPr>
            <w:tcW w:w="2204" w:type="pct"/>
            <w:vAlign w:val="center"/>
          </w:tcPr>
          <w:p w14:paraId="75C8E0E3" w14:textId="77777777" w:rsidR="00AE559B" w:rsidRPr="00AC226A" w:rsidRDefault="00AE559B" w:rsidP="005554ED">
            <w:pPr>
              <w:spacing w:line="240" w:lineRule="exact"/>
              <w:rPr>
                <w:sz w:val="22"/>
              </w:rPr>
            </w:pPr>
            <w:r w:rsidRPr="00AC226A">
              <w:rPr>
                <w:sz w:val="22"/>
              </w:rPr>
              <w:t>BA23</w:t>
            </w:r>
            <w:r w:rsidRPr="00AC226A">
              <w:rPr>
                <w:sz w:val="22"/>
              </w:rPr>
              <w:t>協助洗頭</w:t>
            </w:r>
          </w:p>
        </w:tc>
        <w:tc>
          <w:tcPr>
            <w:tcW w:w="555" w:type="pct"/>
            <w:vAlign w:val="center"/>
          </w:tcPr>
          <w:p w14:paraId="36685994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5C415902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52007E30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77F5D6D1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E559B" w:rsidRPr="00AC226A" w14:paraId="2FFDA76F" w14:textId="77777777" w:rsidTr="00367E5F">
        <w:trPr>
          <w:trHeight w:val="340"/>
          <w:jc w:val="center"/>
        </w:trPr>
        <w:tc>
          <w:tcPr>
            <w:tcW w:w="2204" w:type="pct"/>
            <w:vAlign w:val="center"/>
          </w:tcPr>
          <w:p w14:paraId="68AAE487" w14:textId="77777777" w:rsidR="00AE559B" w:rsidRPr="00AC226A" w:rsidRDefault="00AE559B" w:rsidP="005554ED">
            <w:pPr>
              <w:spacing w:line="240" w:lineRule="exact"/>
              <w:rPr>
                <w:sz w:val="22"/>
              </w:rPr>
            </w:pPr>
            <w:r w:rsidRPr="00AC226A">
              <w:rPr>
                <w:sz w:val="22"/>
              </w:rPr>
              <w:t>BA24</w:t>
            </w:r>
            <w:r w:rsidRPr="00AC226A">
              <w:rPr>
                <w:sz w:val="22"/>
              </w:rPr>
              <w:t>協助排泄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14:paraId="7F0DF8FD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14:paraId="5615FBF8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14:paraId="24702EE3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7EC3937A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B969ED" w:rsidRPr="00AC226A" w14:paraId="1E5F2B23" w14:textId="77777777" w:rsidTr="00367E5F">
        <w:trPr>
          <w:trHeight w:val="340"/>
          <w:jc w:val="center"/>
        </w:trPr>
        <w:tc>
          <w:tcPr>
            <w:tcW w:w="2204" w:type="pct"/>
            <w:vAlign w:val="center"/>
          </w:tcPr>
          <w:p w14:paraId="2B6D0EEF" w14:textId="4DF6B782" w:rsidR="00B969ED" w:rsidRDefault="00B969ED" w:rsidP="005554ED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服務</w:t>
            </w:r>
            <w:r w:rsidRPr="00B969ED">
              <w:rPr>
                <w:rFonts w:hint="eastAsia"/>
                <w:color w:val="FF0000"/>
                <w:sz w:val="22"/>
              </w:rPr>
              <w:t>未遇處理費</w:t>
            </w:r>
          </w:p>
        </w:tc>
        <w:tc>
          <w:tcPr>
            <w:tcW w:w="555" w:type="pct"/>
            <w:tcBorders>
              <w:tl2br w:val="single" w:sz="4" w:space="0" w:color="auto"/>
            </w:tcBorders>
            <w:vAlign w:val="center"/>
          </w:tcPr>
          <w:p w14:paraId="11E2A8F4" w14:textId="77777777" w:rsidR="00B969ED" w:rsidRPr="00AC226A" w:rsidRDefault="00B969ED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tcBorders>
              <w:tl2br w:val="single" w:sz="4" w:space="0" w:color="auto"/>
            </w:tcBorders>
            <w:vAlign w:val="center"/>
          </w:tcPr>
          <w:p w14:paraId="3F78445D" w14:textId="77777777" w:rsidR="00B969ED" w:rsidRPr="00AC226A" w:rsidRDefault="00B969ED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tcBorders>
              <w:tl2br w:val="single" w:sz="4" w:space="0" w:color="auto"/>
            </w:tcBorders>
            <w:vAlign w:val="center"/>
          </w:tcPr>
          <w:p w14:paraId="03E369F6" w14:textId="77777777" w:rsidR="00B969ED" w:rsidRPr="00AC226A" w:rsidRDefault="00B969ED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4664A6C8" w14:textId="77777777" w:rsidR="00B969ED" w:rsidRPr="00AC226A" w:rsidRDefault="00B969ED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1C61B9DC" w14:textId="77777777" w:rsidR="002B42AF" w:rsidRDefault="00AE559B" w:rsidP="00AE559B">
      <w:pPr>
        <w:spacing w:line="240" w:lineRule="exact"/>
        <w:ind w:leftChars="50" w:left="140" w:rightChars="303" w:right="848"/>
        <w:rPr>
          <w:rFonts w:ascii="微軟正黑體" w:hAnsi="微軟正黑體"/>
          <w:b/>
          <w:sz w:val="20"/>
          <w:szCs w:val="20"/>
        </w:rPr>
      </w:pPr>
      <w:r w:rsidRPr="007E3A90">
        <w:rPr>
          <w:rFonts w:ascii="微軟正黑體" w:hAnsi="微軟正黑體" w:hint="eastAsia"/>
          <w:b/>
          <w:sz w:val="20"/>
          <w:szCs w:val="20"/>
        </w:rPr>
        <w:t>※</w:t>
      </w:r>
      <w:r>
        <w:rPr>
          <w:rFonts w:ascii="微軟正黑體" w:hAnsi="微軟正黑體" w:hint="eastAsia"/>
          <w:b/>
          <w:sz w:val="20"/>
          <w:szCs w:val="20"/>
        </w:rPr>
        <w:t>依</w:t>
      </w:r>
      <w:r>
        <w:rPr>
          <w:rFonts w:ascii="微軟正黑體" w:hAnsi="微軟正黑體"/>
          <w:b/>
          <w:sz w:val="20"/>
          <w:szCs w:val="20"/>
        </w:rPr>
        <w:t>長</w:t>
      </w:r>
      <w:r>
        <w:rPr>
          <w:rFonts w:ascii="微軟正黑體" w:hAnsi="微軟正黑體" w:hint="eastAsia"/>
          <w:b/>
          <w:sz w:val="20"/>
          <w:szCs w:val="20"/>
        </w:rPr>
        <w:t>期</w:t>
      </w:r>
      <w:r>
        <w:rPr>
          <w:rFonts w:ascii="微軟正黑體" w:hAnsi="微軟正黑體"/>
          <w:b/>
          <w:sz w:val="20"/>
          <w:szCs w:val="20"/>
        </w:rPr>
        <w:t>照顧服務法</w:t>
      </w:r>
      <w:r>
        <w:rPr>
          <w:rFonts w:ascii="微軟正黑體" w:hAnsi="微軟正黑體" w:hint="eastAsia"/>
          <w:b/>
          <w:sz w:val="20"/>
          <w:szCs w:val="20"/>
        </w:rPr>
        <w:t>第35條第</w:t>
      </w:r>
      <w:r>
        <w:rPr>
          <w:rFonts w:ascii="微軟正黑體" w:hAnsi="微軟正黑體"/>
          <w:b/>
          <w:sz w:val="20"/>
          <w:szCs w:val="20"/>
        </w:rPr>
        <w:t>二項：「長照機構之收費項目及其金額，應報提供服務所在地之主管機關核定；變更時亦同。」</w:t>
      </w:r>
    </w:p>
    <w:p w14:paraId="6C23F274" w14:textId="77777777" w:rsidR="00FE525E" w:rsidRDefault="00FE525E" w:rsidP="00AE559B">
      <w:pPr>
        <w:spacing w:line="240" w:lineRule="exact"/>
        <w:ind w:leftChars="50" w:left="140" w:rightChars="303" w:right="848"/>
        <w:rPr>
          <w:rFonts w:ascii="微軟正黑體" w:hAnsi="微軟正黑體"/>
          <w:b/>
          <w:sz w:val="20"/>
          <w:szCs w:val="20"/>
        </w:rPr>
      </w:pPr>
    </w:p>
    <w:p w14:paraId="2702E033" w14:textId="77777777" w:rsidR="00F92E47" w:rsidRDefault="00F92E47" w:rsidP="00AE559B">
      <w:pPr>
        <w:spacing w:line="240" w:lineRule="exact"/>
        <w:ind w:leftChars="50" w:left="140" w:rightChars="303" w:right="848"/>
        <w:rPr>
          <w:rFonts w:ascii="微軟正黑體" w:hAnsi="微軟正黑體"/>
          <w:b/>
          <w:sz w:val="20"/>
          <w:szCs w:val="20"/>
        </w:rPr>
      </w:pPr>
    </w:p>
    <w:p w14:paraId="20CD4A28" w14:textId="77777777" w:rsidR="004140AC" w:rsidRDefault="004140AC" w:rsidP="00AE559B">
      <w:pPr>
        <w:spacing w:line="240" w:lineRule="exact"/>
        <w:ind w:leftChars="50" w:left="140" w:rightChars="303" w:right="848"/>
        <w:rPr>
          <w:rFonts w:ascii="微軟正黑體" w:hAnsi="微軟正黑體"/>
          <w:b/>
          <w:sz w:val="20"/>
          <w:szCs w:val="20"/>
        </w:rPr>
      </w:pPr>
    </w:p>
    <w:p w14:paraId="09A13F30" w14:textId="77777777" w:rsidR="00367E5F" w:rsidRDefault="00367E5F" w:rsidP="00AE559B">
      <w:pPr>
        <w:spacing w:line="240" w:lineRule="exact"/>
        <w:ind w:leftChars="50" w:left="140" w:rightChars="303" w:right="848"/>
        <w:rPr>
          <w:rFonts w:ascii="微軟正黑體" w:hAnsi="微軟正黑體"/>
          <w:b/>
          <w:sz w:val="20"/>
          <w:szCs w:val="20"/>
        </w:rPr>
      </w:pPr>
    </w:p>
    <w:p w14:paraId="41ACB904" w14:textId="77777777" w:rsidR="004140AC" w:rsidRDefault="004140AC" w:rsidP="00AE559B">
      <w:pPr>
        <w:spacing w:line="240" w:lineRule="exact"/>
        <w:ind w:leftChars="50" w:left="140" w:rightChars="303" w:right="848"/>
        <w:rPr>
          <w:rFonts w:ascii="微軟正黑體" w:hAnsi="微軟正黑體"/>
          <w:b/>
          <w:sz w:val="20"/>
          <w:szCs w:val="20"/>
        </w:rPr>
      </w:pPr>
    </w:p>
    <w:p w14:paraId="080BB045" w14:textId="77777777" w:rsidR="004140AC" w:rsidRDefault="004140AC" w:rsidP="00AE559B">
      <w:pPr>
        <w:spacing w:line="240" w:lineRule="exact"/>
        <w:ind w:leftChars="50" w:left="140" w:rightChars="303" w:right="848"/>
        <w:rPr>
          <w:rFonts w:ascii="微軟正黑體" w:hAnsi="微軟正黑體"/>
          <w:b/>
          <w:sz w:val="20"/>
          <w:szCs w:val="20"/>
        </w:rPr>
      </w:pPr>
    </w:p>
    <w:p w14:paraId="2058B553" w14:textId="77777777" w:rsidR="004140AC" w:rsidRDefault="004140AC" w:rsidP="00AE559B">
      <w:pPr>
        <w:spacing w:line="240" w:lineRule="exact"/>
        <w:ind w:leftChars="50" w:left="140" w:rightChars="303" w:right="848"/>
        <w:rPr>
          <w:rFonts w:ascii="微軟正黑體" w:hAnsi="微軟正黑體"/>
          <w:b/>
          <w:sz w:val="20"/>
          <w:szCs w:val="20"/>
        </w:rPr>
      </w:pPr>
    </w:p>
    <w:p w14:paraId="5BF9B84B" w14:textId="77777777" w:rsidR="00F92E47" w:rsidRDefault="00F92E47" w:rsidP="00AE559B">
      <w:pPr>
        <w:spacing w:line="240" w:lineRule="exact"/>
        <w:ind w:leftChars="50" w:left="140" w:rightChars="303" w:right="848"/>
        <w:rPr>
          <w:rFonts w:ascii="微軟正黑體" w:hAnsi="微軟正黑體"/>
          <w:b/>
          <w:sz w:val="20"/>
          <w:szCs w:val="20"/>
        </w:rPr>
      </w:pPr>
    </w:p>
    <w:p w14:paraId="3A193B8F" w14:textId="77777777" w:rsidR="00FE525E" w:rsidRDefault="00FE525E" w:rsidP="00AE559B">
      <w:pPr>
        <w:spacing w:line="240" w:lineRule="exact"/>
        <w:ind w:leftChars="50" w:left="140" w:rightChars="303" w:right="848"/>
      </w:pPr>
    </w:p>
    <w:p w14:paraId="750EBAAE" w14:textId="77777777" w:rsidR="001A4485" w:rsidRPr="005554ED" w:rsidRDefault="001A4485" w:rsidP="001A4485">
      <w:pPr>
        <w:jc w:val="center"/>
        <w:rPr>
          <w:sz w:val="32"/>
          <w:szCs w:val="32"/>
        </w:rPr>
      </w:pPr>
      <w:r w:rsidRPr="005554ED">
        <w:rPr>
          <w:rFonts w:hint="eastAsia"/>
          <w:sz w:val="32"/>
          <w:szCs w:val="32"/>
        </w:rPr>
        <w:lastRenderedPageBreak/>
        <w:t>&lt;</w:t>
      </w:r>
      <w:r w:rsidRPr="005554ED">
        <w:rPr>
          <w:rFonts w:hint="eastAsia"/>
          <w:sz w:val="32"/>
          <w:szCs w:val="32"/>
        </w:rPr>
        <w:t>機</w:t>
      </w:r>
      <w:r w:rsidRPr="005554ED">
        <w:rPr>
          <w:sz w:val="32"/>
          <w:szCs w:val="32"/>
        </w:rPr>
        <w:t>構全銜</w:t>
      </w:r>
      <w:r w:rsidRPr="005554ED">
        <w:rPr>
          <w:rFonts w:hint="eastAsia"/>
          <w:sz w:val="32"/>
          <w:szCs w:val="32"/>
        </w:rPr>
        <w:t>&gt;</w:t>
      </w:r>
    </w:p>
    <w:p w14:paraId="511CAE54" w14:textId="77777777" w:rsidR="001A4485" w:rsidRPr="001A4485" w:rsidRDefault="001A4485" w:rsidP="001A4485">
      <w:pPr>
        <w:jc w:val="center"/>
        <w:rPr>
          <w:u w:val="double"/>
        </w:rPr>
      </w:pPr>
      <w:r w:rsidRPr="001A4485">
        <w:rPr>
          <w:rFonts w:hint="eastAsia"/>
          <w:u w:val="double"/>
        </w:rPr>
        <w:t>居</w:t>
      </w:r>
      <w:r w:rsidRPr="001A4485">
        <w:rPr>
          <w:u w:val="double"/>
        </w:rPr>
        <w:t>家喘息</w:t>
      </w:r>
      <w:r w:rsidR="00AE559B">
        <w:rPr>
          <w:rFonts w:hint="eastAsia"/>
          <w:u w:val="double"/>
        </w:rPr>
        <w:t>服</w:t>
      </w:r>
      <w:r w:rsidR="00AE559B">
        <w:rPr>
          <w:u w:val="double"/>
        </w:rPr>
        <w:t>務</w:t>
      </w:r>
      <w:r w:rsidRPr="001A4485">
        <w:rPr>
          <w:u w:val="double"/>
        </w:rPr>
        <w:t>收費</w:t>
      </w:r>
      <w:r w:rsidR="00631E85">
        <w:rPr>
          <w:rFonts w:hint="eastAsia"/>
          <w:u w:val="double"/>
        </w:rPr>
        <w:t>一覽</w:t>
      </w:r>
      <w:r w:rsidR="00631E85" w:rsidRPr="00702E3C">
        <w:rPr>
          <w:u w:val="double"/>
        </w:rPr>
        <w:t>表</w:t>
      </w:r>
    </w:p>
    <w:p w14:paraId="5458B5F0" w14:textId="77777777" w:rsidR="001A4485" w:rsidRPr="00E23ACD" w:rsidRDefault="00734B92" w:rsidP="00734B92">
      <w:pPr>
        <w:wordWrap w:val="0"/>
        <w:spacing w:line="240" w:lineRule="exact"/>
        <w:ind w:rightChars="50" w:right="140"/>
        <w:jc w:val="right"/>
        <w:rPr>
          <w:b/>
          <w:sz w:val="20"/>
          <w:szCs w:val="20"/>
        </w:rPr>
      </w:pPr>
      <w:r w:rsidRPr="00E23ACD">
        <w:rPr>
          <w:rFonts w:hint="eastAsia"/>
          <w:b/>
          <w:sz w:val="20"/>
          <w:szCs w:val="20"/>
        </w:rPr>
        <w:t>核</w:t>
      </w:r>
      <w:r w:rsidRPr="00E23ACD">
        <w:rPr>
          <w:b/>
          <w:sz w:val="20"/>
          <w:szCs w:val="20"/>
        </w:rPr>
        <w:t>備日期：</w:t>
      </w:r>
      <w:r w:rsidRPr="00E23ACD">
        <w:rPr>
          <w:rFonts w:hint="eastAsia"/>
          <w:b/>
          <w:sz w:val="20"/>
          <w:szCs w:val="20"/>
        </w:rPr>
        <w:t xml:space="preserve"> </w:t>
      </w:r>
      <w:r w:rsidRPr="00E23ACD">
        <w:rPr>
          <w:b/>
          <w:sz w:val="20"/>
          <w:szCs w:val="20"/>
        </w:rPr>
        <w:t xml:space="preserve">   </w:t>
      </w:r>
      <w:r w:rsidRPr="00E23ACD">
        <w:rPr>
          <w:rFonts w:hint="eastAsia"/>
          <w:b/>
          <w:sz w:val="20"/>
          <w:szCs w:val="20"/>
        </w:rPr>
        <w:t>年</w:t>
      </w:r>
      <w:r w:rsidRPr="00E23ACD">
        <w:rPr>
          <w:rFonts w:hint="eastAsia"/>
          <w:b/>
          <w:sz w:val="20"/>
          <w:szCs w:val="20"/>
        </w:rPr>
        <w:t xml:space="preserve">     </w:t>
      </w:r>
      <w:r w:rsidRPr="00E23ACD">
        <w:rPr>
          <w:rFonts w:hint="eastAsia"/>
          <w:b/>
          <w:sz w:val="20"/>
          <w:szCs w:val="20"/>
        </w:rPr>
        <w:t>月</w:t>
      </w:r>
      <w:r w:rsidRPr="00E23ACD">
        <w:rPr>
          <w:rFonts w:hint="eastAsia"/>
          <w:b/>
          <w:sz w:val="20"/>
          <w:szCs w:val="20"/>
        </w:rPr>
        <w:t xml:space="preserve">     </w:t>
      </w:r>
      <w:r w:rsidRPr="00E23ACD">
        <w:rPr>
          <w:rFonts w:hint="eastAsia"/>
          <w:b/>
          <w:sz w:val="20"/>
          <w:szCs w:val="20"/>
        </w:rPr>
        <w:t>日</w:t>
      </w:r>
    </w:p>
    <w:tbl>
      <w:tblPr>
        <w:tblStyle w:val="a3"/>
        <w:tblW w:w="4937" w:type="pct"/>
        <w:jc w:val="center"/>
        <w:tblLook w:val="04A0" w:firstRow="1" w:lastRow="0" w:firstColumn="1" w:lastColumn="0" w:noHBand="0" w:noVBand="1"/>
      </w:tblPr>
      <w:tblGrid>
        <w:gridCol w:w="4676"/>
        <w:gridCol w:w="1180"/>
        <w:gridCol w:w="1180"/>
        <w:gridCol w:w="1180"/>
        <w:gridCol w:w="2410"/>
      </w:tblGrid>
      <w:tr w:rsidR="00AE559B" w:rsidRPr="005554ED" w14:paraId="488E40D7" w14:textId="77777777" w:rsidTr="00AE559B">
        <w:trPr>
          <w:trHeight w:val="340"/>
          <w:jc w:val="center"/>
        </w:trPr>
        <w:tc>
          <w:tcPr>
            <w:tcW w:w="2200" w:type="pct"/>
            <w:vAlign w:val="center"/>
          </w:tcPr>
          <w:p w14:paraId="6A48A7D4" w14:textId="77777777" w:rsidR="00AE559B" w:rsidRPr="005554ED" w:rsidRDefault="00AE559B" w:rsidP="0001107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5554ED">
              <w:rPr>
                <w:b/>
                <w:sz w:val="20"/>
                <w:szCs w:val="20"/>
              </w:rPr>
              <w:t>碼別項目</w:t>
            </w:r>
          </w:p>
        </w:tc>
        <w:tc>
          <w:tcPr>
            <w:tcW w:w="555" w:type="pct"/>
            <w:vAlign w:val="center"/>
          </w:tcPr>
          <w:p w14:paraId="005B6296" w14:textId="77777777" w:rsidR="00AE559B" w:rsidRPr="005554ED" w:rsidRDefault="00AE559B" w:rsidP="0001107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一般</w:t>
            </w:r>
            <w:r>
              <w:rPr>
                <w:b/>
                <w:sz w:val="20"/>
                <w:szCs w:val="20"/>
              </w:rPr>
              <w:t>戶</w:t>
            </w:r>
          </w:p>
        </w:tc>
        <w:tc>
          <w:tcPr>
            <w:tcW w:w="555" w:type="pct"/>
            <w:vAlign w:val="center"/>
          </w:tcPr>
          <w:p w14:paraId="4CE1BD8D" w14:textId="77777777" w:rsidR="00AE559B" w:rsidRDefault="00AE559B" w:rsidP="0001107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中</w:t>
            </w:r>
            <w:r>
              <w:rPr>
                <w:b/>
                <w:sz w:val="20"/>
                <w:szCs w:val="20"/>
              </w:rPr>
              <w:t>低收</w:t>
            </w:r>
          </w:p>
          <w:p w14:paraId="0B31B8BF" w14:textId="77777777" w:rsidR="00AE559B" w:rsidRDefault="00AE559B" w:rsidP="0001107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入</w:t>
            </w:r>
            <w:r>
              <w:rPr>
                <w:rFonts w:hint="eastAsia"/>
                <w:b/>
                <w:sz w:val="20"/>
                <w:szCs w:val="20"/>
              </w:rPr>
              <w:t>戶</w:t>
            </w:r>
          </w:p>
        </w:tc>
        <w:tc>
          <w:tcPr>
            <w:tcW w:w="555" w:type="pct"/>
            <w:vAlign w:val="center"/>
          </w:tcPr>
          <w:p w14:paraId="0D89362E" w14:textId="77777777" w:rsidR="00AE559B" w:rsidRDefault="00AE559B" w:rsidP="0001107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低</w:t>
            </w:r>
            <w:r>
              <w:rPr>
                <w:b/>
                <w:sz w:val="20"/>
                <w:szCs w:val="20"/>
              </w:rPr>
              <w:t>收</w:t>
            </w:r>
          </w:p>
          <w:p w14:paraId="63F03E6D" w14:textId="77777777" w:rsidR="00AE559B" w:rsidRDefault="00AE559B" w:rsidP="0001107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入戶</w:t>
            </w:r>
          </w:p>
        </w:tc>
        <w:tc>
          <w:tcPr>
            <w:tcW w:w="1134" w:type="pct"/>
            <w:vAlign w:val="center"/>
          </w:tcPr>
          <w:p w14:paraId="1297D2E3" w14:textId="77777777" w:rsidR="00AE559B" w:rsidRDefault="00AE559B" w:rsidP="0001107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全</w:t>
            </w:r>
            <w:r>
              <w:rPr>
                <w:b/>
                <w:sz w:val="20"/>
                <w:szCs w:val="20"/>
              </w:rPr>
              <w:t>自費價格</w:t>
            </w:r>
          </w:p>
          <w:p w14:paraId="65820888" w14:textId="77777777" w:rsidR="00AE559B" w:rsidRDefault="00AE559B" w:rsidP="0001107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(</w:t>
            </w:r>
            <w:r w:rsidRPr="007E3A90">
              <w:rPr>
                <w:rFonts w:hint="eastAsia"/>
                <w:b/>
                <w:sz w:val="20"/>
                <w:szCs w:val="20"/>
              </w:rPr>
              <w:t>此</w:t>
            </w:r>
            <w:r>
              <w:rPr>
                <w:rFonts w:hint="eastAsia"/>
                <w:b/>
                <w:sz w:val="20"/>
                <w:szCs w:val="20"/>
              </w:rPr>
              <w:t>係</w:t>
            </w:r>
            <w:r w:rsidRPr="007E3A90">
              <w:rPr>
                <w:b/>
                <w:sz w:val="20"/>
                <w:szCs w:val="20"/>
              </w:rPr>
              <w:t>為本</w:t>
            </w:r>
            <w:r w:rsidRPr="007E3A90">
              <w:rPr>
                <w:rFonts w:hint="eastAsia"/>
                <w:b/>
                <w:sz w:val="20"/>
                <w:szCs w:val="20"/>
              </w:rPr>
              <w:t>縣</w:t>
            </w:r>
            <w:r w:rsidRPr="007E3A90">
              <w:rPr>
                <w:b/>
                <w:sz w:val="20"/>
                <w:szCs w:val="20"/>
              </w:rPr>
              <w:t>照管專員及個案管</w:t>
            </w:r>
            <w:r w:rsidRPr="007E3A90">
              <w:rPr>
                <w:rFonts w:hint="eastAsia"/>
                <w:b/>
                <w:sz w:val="20"/>
                <w:szCs w:val="20"/>
              </w:rPr>
              <w:t>理</w:t>
            </w:r>
            <w:r w:rsidRPr="007E3A90">
              <w:rPr>
                <w:b/>
                <w:sz w:val="20"/>
                <w:szCs w:val="20"/>
              </w:rPr>
              <w:t>師核定照</w:t>
            </w:r>
            <w:r>
              <w:rPr>
                <w:rFonts w:hint="eastAsia"/>
                <w:b/>
                <w:sz w:val="20"/>
                <w:szCs w:val="20"/>
              </w:rPr>
              <w:t>顧</w:t>
            </w:r>
            <w:r w:rsidRPr="007E3A90">
              <w:rPr>
                <w:b/>
                <w:sz w:val="20"/>
                <w:szCs w:val="20"/>
              </w:rPr>
              <w:t>計畫</w:t>
            </w:r>
            <w:r w:rsidRPr="007E3A90">
              <w:rPr>
                <w:rFonts w:hint="eastAsia"/>
                <w:b/>
                <w:sz w:val="20"/>
                <w:szCs w:val="20"/>
              </w:rPr>
              <w:t>服</w:t>
            </w:r>
            <w:r w:rsidRPr="007E3A90">
              <w:rPr>
                <w:b/>
                <w:sz w:val="20"/>
                <w:szCs w:val="20"/>
              </w:rPr>
              <w:t>務項目</w:t>
            </w:r>
            <w:r w:rsidRPr="007E3A90">
              <w:rPr>
                <w:rFonts w:hint="eastAsia"/>
                <w:b/>
                <w:sz w:val="20"/>
                <w:szCs w:val="20"/>
              </w:rPr>
              <w:t>組</w:t>
            </w:r>
            <w:r w:rsidRPr="007E3A90">
              <w:rPr>
                <w:b/>
                <w:sz w:val="20"/>
                <w:szCs w:val="20"/>
              </w:rPr>
              <w:t>數不敷使用致額外</w:t>
            </w:r>
            <w:r w:rsidRPr="007E3A90">
              <w:rPr>
                <w:rFonts w:hint="eastAsia"/>
                <w:b/>
                <w:sz w:val="20"/>
                <w:szCs w:val="20"/>
              </w:rPr>
              <w:t>產</w:t>
            </w:r>
            <w:r w:rsidRPr="007E3A90">
              <w:rPr>
                <w:b/>
                <w:sz w:val="20"/>
                <w:szCs w:val="20"/>
              </w:rPr>
              <w:t>生之費用。</w:t>
            </w:r>
            <w:r>
              <w:rPr>
                <w:rFonts w:hint="eastAsia"/>
                <w:b/>
                <w:sz w:val="20"/>
                <w:szCs w:val="20"/>
              </w:rPr>
              <w:t>)</w:t>
            </w:r>
          </w:p>
        </w:tc>
      </w:tr>
      <w:tr w:rsidR="00AE559B" w:rsidRPr="00AC226A" w14:paraId="781BA267" w14:textId="77777777" w:rsidTr="00BD3CD6">
        <w:trPr>
          <w:trHeight w:val="3108"/>
          <w:jc w:val="center"/>
        </w:trPr>
        <w:tc>
          <w:tcPr>
            <w:tcW w:w="2200" w:type="pct"/>
            <w:vAlign w:val="center"/>
          </w:tcPr>
          <w:p w14:paraId="145A667A" w14:textId="77777777" w:rsidR="00AE559B" w:rsidRDefault="00AE559B" w:rsidP="0012427F">
            <w:pPr>
              <w:spacing w:line="400" w:lineRule="exact"/>
              <w:rPr>
                <w:sz w:val="22"/>
              </w:rPr>
            </w:pPr>
            <w:r w:rsidRPr="00AC226A">
              <w:rPr>
                <w:sz w:val="22"/>
              </w:rPr>
              <w:t>GA09</w:t>
            </w:r>
            <w:r w:rsidRPr="00AC226A">
              <w:rPr>
                <w:sz w:val="22"/>
              </w:rPr>
              <w:t>居家喘息</w:t>
            </w:r>
            <w:r>
              <w:rPr>
                <w:rFonts w:hint="eastAsia"/>
                <w:sz w:val="22"/>
              </w:rPr>
              <w:t>服</w:t>
            </w:r>
            <w:r>
              <w:rPr>
                <w:sz w:val="22"/>
              </w:rPr>
              <w:t>務</w:t>
            </w:r>
          </w:p>
          <w:p w14:paraId="6B1A1F26" w14:textId="77777777" w:rsidR="00AE559B" w:rsidRDefault="00AE559B" w:rsidP="00702E3C">
            <w:pPr>
              <w:spacing w:line="240" w:lineRule="exact"/>
              <w:rPr>
                <w:sz w:val="22"/>
              </w:rPr>
            </w:pPr>
          </w:p>
          <w:p w14:paraId="6429E3EC" w14:textId="77777777" w:rsidR="00AE559B" w:rsidRPr="00DA3570" w:rsidRDefault="00AE559B" w:rsidP="00702E3C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DA3570">
              <w:rPr>
                <w:rFonts w:ascii="標楷體" w:eastAsia="標楷體" w:hAnsi="標楷體" w:hint="eastAsia"/>
                <w:sz w:val="22"/>
              </w:rPr>
              <w:t>說</w:t>
            </w:r>
            <w:r w:rsidRPr="00DA3570">
              <w:rPr>
                <w:rFonts w:ascii="標楷體" w:eastAsia="標楷體" w:hAnsi="標楷體"/>
                <w:sz w:val="22"/>
              </w:rPr>
              <w:t>明：</w:t>
            </w:r>
          </w:p>
          <w:p w14:paraId="3619BCF6" w14:textId="77777777" w:rsidR="00AE559B" w:rsidRPr="00632603" w:rsidRDefault="00AE559B" w:rsidP="00632603">
            <w:pPr>
              <w:pStyle w:val="a4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標楷體" w:eastAsia="標楷體" w:hAnsi="標楷體"/>
                <w:sz w:val="22"/>
              </w:rPr>
            </w:pPr>
            <w:r w:rsidRPr="00632603">
              <w:rPr>
                <w:rFonts w:ascii="標楷體" w:eastAsia="標楷體" w:hAnsi="標楷體" w:hint="eastAsia"/>
                <w:sz w:val="22"/>
              </w:rPr>
              <w:t>藉</w:t>
            </w:r>
            <w:r w:rsidRPr="00632603">
              <w:rPr>
                <w:rFonts w:ascii="標楷體" w:eastAsia="標楷體" w:hAnsi="標楷體"/>
                <w:sz w:val="22"/>
              </w:rPr>
              <w:t>由受過訓練之照顧服務員至長照給付</w:t>
            </w:r>
            <w:r w:rsidRPr="00632603">
              <w:rPr>
                <w:rFonts w:ascii="標楷體" w:eastAsia="標楷體" w:hAnsi="標楷體" w:hint="eastAsia"/>
                <w:sz w:val="22"/>
              </w:rPr>
              <w:t>對象家</w:t>
            </w:r>
            <w:r w:rsidRPr="00632603">
              <w:rPr>
                <w:rFonts w:ascii="標楷體" w:eastAsia="標楷體" w:hAnsi="標楷體"/>
                <w:sz w:val="22"/>
              </w:rPr>
              <w:t>中，提</w:t>
            </w:r>
            <w:r w:rsidRPr="00632603">
              <w:rPr>
                <w:rFonts w:ascii="標楷體" w:eastAsia="標楷體" w:hAnsi="標楷體" w:hint="eastAsia"/>
                <w:sz w:val="22"/>
              </w:rPr>
              <w:t>供</w:t>
            </w:r>
            <w:r w:rsidRPr="00632603">
              <w:rPr>
                <w:rFonts w:ascii="標楷體" w:eastAsia="標楷體" w:hAnsi="標楷體"/>
                <w:sz w:val="22"/>
              </w:rPr>
              <w:t>長照</w:t>
            </w:r>
            <w:r w:rsidRPr="00632603">
              <w:rPr>
                <w:rFonts w:ascii="標楷體" w:eastAsia="標楷體" w:hAnsi="標楷體" w:hint="eastAsia"/>
                <w:sz w:val="22"/>
              </w:rPr>
              <w:t>給</w:t>
            </w:r>
            <w:r w:rsidRPr="00632603">
              <w:rPr>
                <w:rFonts w:ascii="標楷體" w:eastAsia="標楷體" w:hAnsi="標楷體"/>
                <w:sz w:val="22"/>
              </w:rPr>
              <w:t>付對象</w:t>
            </w:r>
            <w:r w:rsidRPr="00632603">
              <w:rPr>
                <w:rFonts w:ascii="標楷體" w:eastAsia="標楷體" w:hAnsi="標楷體" w:hint="eastAsia"/>
                <w:sz w:val="22"/>
              </w:rPr>
              <w:t>身</w:t>
            </w:r>
            <w:r w:rsidRPr="00632603">
              <w:rPr>
                <w:rFonts w:ascii="標楷體" w:eastAsia="標楷體" w:hAnsi="標楷體"/>
                <w:sz w:val="22"/>
              </w:rPr>
              <w:t>體照顧服務，包含協助</w:t>
            </w:r>
            <w:r w:rsidRPr="00632603">
              <w:rPr>
                <w:rFonts w:ascii="標楷體" w:eastAsia="標楷體" w:hAnsi="標楷體" w:hint="eastAsia"/>
                <w:sz w:val="22"/>
              </w:rPr>
              <w:t>如</w:t>
            </w:r>
            <w:r w:rsidRPr="00632603">
              <w:rPr>
                <w:rFonts w:ascii="標楷體" w:eastAsia="標楷體" w:hAnsi="標楷體"/>
                <w:sz w:val="22"/>
              </w:rPr>
              <w:t>廁、沐浴、穿換衣服、</w:t>
            </w:r>
            <w:r w:rsidRPr="00632603">
              <w:rPr>
                <w:rFonts w:ascii="標楷體" w:eastAsia="標楷體" w:hAnsi="標楷體" w:hint="eastAsia"/>
                <w:sz w:val="22"/>
              </w:rPr>
              <w:t>口</w:t>
            </w:r>
            <w:r w:rsidRPr="00632603">
              <w:rPr>
                <w:rFonts w:ascii="標楷體" w:eastAsia="標楷體" w:hAnsi="標楷體"/>
                <w:sz w:val="22"/>
              </w:rPr>
              <w:t>腔清潔、進食、服</w:t>
            </w:r>
            <w:r w:rsidRPr="00632603">
              <w:rPr>
                <w:rFonts w:ascii="標楷體" w:eastAsia="標楷體" w:hAnsi="標楷體" w:hint="eastAsia"/>
                <w:sz w:val="22"/>
              </w:rPr>
              <w:t>藥</w:t>
            </w:r>
            <w:r w:rsidRPr="00632603">
              <w:rPr>
                <w:rFonts w:ascii="標楷體" w:eastAsia="標楷體" w:hAnsi="標楷體"/>
                <w:sz w:val="22"/>
              </w:rPr>
              <w:t>、翻身、拍背、簡單被動式肢體關節活動、上下床、陪同</w:t>
            </w:r>
            <w:r w:rsidRPr="00632603">
              <w:rPr>
                <w:rFonts w:ascii="標楷體" w:eastAsia="標楷體" w:hAnsi="標楷體" w:hint="eastAsia"/>
                <w:sz w:val="22"/>
              </w:rPr>
              <w:t>運</w:t>
            </w:r>
            <w:r w:rsidRPr="00632603">
              <w:rPr>
                <w:rFonts w:ascii="標楷體" w:eastAsia="標楷體" w:hAnsi="標楷體"/>
                <w:sz w:val="22"/>
              </w:rPr>
              <w:t>動、協助使用日常生活輔助器具及其他服務</w:t>
            </w:r>
            <w:r w:rsidRPr="00632603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1472F63F" w14:textId="77777777" w:rsidR="00AE559B" w:rsidRPr="00632603" w:rsidRDefault="00AE559B" w:rsidP="00632603">
            <w:pPr>
              <w:pStyle w:val="a4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標楷體" w:eastAsia="標楷體" w:hAnsi="標楷體"/>
                <w:sz w:val="22"/>
              </w:rPr>
            </w:pPr>
            <w:r w:rsidRPr="00632603">
              <w:rPr>
                <w:rFonts w:ascii="標楷體" w:eastAsia="標楷體" w:hAnsi="標楷體" w:hint="eastAsia"/>
                <w:sz w:val="22"/>
              </w:rPr>
              <w:t>本</w:t>
            </w:r>
            <w:r w:rsidRPr="00632603">
              <w:rPr>
                <w:rFonts w:ascii="標楷體" w:eastAsia="標楷體" w:hAnsi="標楷體"/>
                <w:sz w:val="22"/>
              </w:rPr>
              <w:t>組合以二小時為一給</w:t>
            </w:r>
            <w:r w:rsidRPr="00632603">
              <w:rPr>
                <w:rFonts w:ascii="標楷體" w:eastAsia="標楷體" w:hAnsi="標楷體" w:hint="eastAsia"/>
                <w:sz w:val="22"/>
              </w:rPr>
              <w:t>(支)付</w:t>
            </w:r>
            <w:r w:rsidRPr="00632603">
              <w:rPr>
                <w:rFonts w:ascii="標楷體" w:eastAsia="標楷體" w:hAnsi="標楷體"/>
                <w:sz w:val="22"/>
              </w:rPr>
              <w:t>單位。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14:paraId="195D904D" w14:textId="77777777" w:rsidR="00AE559B" w:rsidRPr="00AC226A" w:rsidRDefault="00AE559B" w:rsidP="00702E3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14:paraId="3575A367" w14:textId="77777777" w:rsidR="00AE559B" w:rsidRPr="00AC226A" w:rsidRDefault="00AE559B" w:rsidP="00702E3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tcBorders>
              <w:bottom w:val="single" w:sz="4" w:space="0" w:color="auto"/>
              <w:tl2br w:val="nil"/>
            </w:tcBorders>
            <w:vAlign w:val="center"/>
          </w:tcPr>
          <w:p w14:paraId="7D0A808E" w14:textId="77777777" w:rsidR="00AE559B" w:rsidRPr="00AC226A" w:rsidRDefault="00AE559B" w:rsidP="00702E3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pct"/>
            <w:tcBorders>
              <w:tl2br w:val="nil"/>
            </w:tcBorders>
            <w:vAlign w:val="center"/>
          </w:tcPr>
          <w:p w14:paraId="16F2B522" w14:textId="77777777" w:rsidR="00AE559B" w:rsidRPr="00AC226A" w:rsidRDefault="00AE559B" w:rsidP="00702E3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F50B55" w:rsidRPr="00AC226A" w14:paraId="0F1C6697" w14:textId="77777777" w:rsidTr="00F50B55">
        <w:trPr>
          <w:trHeight w:val="1266"/>
          <w:jc w:val="center"/>
        </w:trPr>
        <w:tc>
          <w:tcPr>
            <w:tcW w:w="2200" w:type="pct"/>
            <w:vAlign w:val="center"/>
          </w:tcPr>
          <w:p w14:paraId="07A9FECC" w14:textId="5A72D124" w:rsidR="00F50B55" w:rsidRPr="00AC226A" w:rsidRDefault="00F50B55" w:rsidP="0012427F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SC09</w:t>
            </w:r>
            <w:r w:rsidR="00E379FF">
              <w:rPr>
                <w:rFonts w:hint="eastAsia"/>
                <w:sz w:val="22"/>
              </w:rPr>
              <w:t>居家</w:t>
            </w:r>
            <w:r>
              <w:rPr>
                <w:rFonts w:hint="eastAsia"/>
                <w:sz w:val="22"/>
              </w:rPr>
              <w:t>短期照顧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14:paraId="1FA09D92" w14:textId="77777777" w:rsidR="00F50B55" w:rsidRPr="00AC226A" w:rsidRDefault="00F50B55" w:rsidP="00702E3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14:paraId="6FC9AC20" w14:textId="77777777" w:rsidR="00F50B55" w:rsidRPr="00AC226A" w:rsidRDefault="00F50B55" w:rsidP="00702E3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tcBorders>
              <w:bottom w:val="single" w:sz="4" w:space="0" w:color="auto"/>
              <w:tl2br w:val="nil"/>
            </w:tcBorders>
            <w:vAlign w:val="center"/>
          </w:tcPr>
          <w:p w14:paraId="26DD2969" w14:textId="77777777" w:rsidR="00F50B55" w:rsidRPr="00AC226A" w:rsidRDefault="00F50B55" w:rsidP="00702E3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pct"/>
            <w:tcBorders>
              <w:tl2br w:val="nil"/>
            </w:tcBorders>
            <w:vAlign w:val="center"/>
          </w:tcPr>
          <w:p w14:paraId="0D8A5646" w14:textId="77777777" w:rsidR="00F50B55" w:rsidRPr="00AC226A" w:rsidRDefault="00F50B55" w:rsidP="00702E3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BD3CD6" w:rsidRPr="00AC226A" w14:paraId="0883587A" w14:textId="77777777" w:rsidTr="00A56F73">
        <w:trPr>
          <w:trHeight w:val="416"/>
          <w:jc w:val="center"/>
        </w:trPr>
        <w:tc>
          <w:tcPr>
            <w:tcW w:w="2200" w:type="pct"/>
            <w:vAlign w:val="center"/>
          </w:tcPr>
          <w:p w14:paraId="70030A9B" w14:textId="0E7A93F5" w:rsidR="00BD3CD6" w:rsidRPr="00AC226A" w:rsidRDefault="00BD3CD6" w:rsidP="0012427F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服務</w:t>
            </w:r>
            <w:r w:rsidRPr="00B969ED">
              <w:rPr>
                <w:rFonts w:hint="eastAsia"/>
                <w:color w:val="FF0000"/>
                <w:sz w:val="22"/>
              </w:rPr>
              <w:t>未遇處理費</w:t>
            </w:r>
          </w:p>
        </w:tc>
        <w:tc>
          <w:tcPr>
            <w:tcW w:w="555" w:type="pct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3FBAD9E4" w14:textId="77777777" w:rsidR="00BD3CD6" w:rsidRPr="00AC226A" w:rsidRDefault="00BD3CD6" w:rsidP="00702E3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7E45C3C9" w14:textId="77777777" w:rsidR="00BD3CD6" w:rsidRPr="00AC226A" w:rsidRDefault="00BD3CD6" w:rsidP="00702E3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5574EC8E" w14:textId="77777777" w:rsidR="00BD3CD6" w:rsidRPr="00AC226A" w:rsidRDefault="00BD3CD6" w:rsidP="00702E3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pct"/>
            <w:tcBorders>
              <w:tl2br w:val="nil"/>
            </w:tcBorders>
            <w:vAlign w:val="center"/>
          </w:tcPr>
          <w:p w14:paraId="01A3EB37" w14:textId="77777777" w:rsidR="00BD3CD6" w:rsidRPr="00AC226A" w:rsidRDefault="00BD3CD6" w:rsidP="00702E3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57324D71" w14:textId="77777777" w:rsidR="00AE559B" w:rsidRDefault="00AE559B" w:rsidP="00AE559B">
      <w:pPr>
        <w:spacing w:line="300" w:lineRule="exact"/>
        <w:ind w:leftChars="50" w:left="140" w:right="-1"/>
        <w:rPr>
          <w:b/>
          <w:sz w:val="22"/>
          <w:u w:val="single"/>
        </w:rPr>
      </w:pPr>
      <w:r w:rsidRPr="007E3A90">
        <w:rPr>
          <w:rFonts w:ascii="微軟正黑體" w:hAnsi="微軟正黑體" w:hint="eastAsia"/>
          <w:b/>
          <w:sz w:val="20"/>
          <w:szCs w:val="20"/>
        </w:rPr>
        <w:t>※</w:t>
      </w:r>
      <w:r>
        <w:rPr>
          <w:rFonts w:ascii="微軟正黑體" w:hAnsi="微軟正黑體" w:hint="eastAsia"/>
          <w:b/>
          <w:sz w:val="20"/>
          <w:szCs w:val="20"/>
        </w:rPr>
        <w:t>依</w:t>
      </w:r>
      <w:r>
        <w:rPr>
          <w:rFonts w:ascii="微軟正黑體" w:hAnsi="微軟正黑體"/>
          <w:b/>
          <w:sz w:val="20"/>
          <w:szCs w:val="20"/>
        </w:rPr>
        <w:t>長</w:t>
      </w:r>
      <w:r>
        <w:rPr>
          <w:rFonts w:ascii="微軟正黑體" w:hAnsi="微軟正黑體" w:hint="eastAsia"/>
          <w:b/>
          <w:sz w:val="20"/>
          <w:szCs w:val="20"/>
        </w:rPr>
        <w:t>期</w:t>
      </w:r>
      <w:r>
        <w:rPr>
          <w:rFonts w:ascii="微軟正黑體" w:hAnsi="微軟正黑體"/>
          <w:b/>
          <w:sz w:val="20"/>
          <w:szCs w:val="20"/>
        </w:rPr>
        <w:t>照顧服務法</w:t>
      </w:r>
      <w:r>
        <w:rPr>
          <w:rFonts w:ascii="微軟正黑體" w:hAnsi="微軟正黑體" w:hint="eastAsia"/>
          <w:b/>
          <w:sz w:val="20"/>
          <w:szCs w:val="20"/>
        </w:rPr>
        <w:t>第35條第</w:t>
      </w:r>
      <w:r>
        <w:rPr>
          <w:rFonts w:ascii="微軟正黑體" w:hAnsi="微軟正黑體"/>
          <w:b/>
          <w:sz w:val="20"/>
          <w:szCs w:val="20"/>
        </w:rPr>
        <w:t>二項：「長照機構之收費項目及其金額，應報提供服務所在地之主管機關核定；變更時亦同。」</w:t>
      </w:r>
    </w:p>
    <w:p w14:paraId="3FD1C3FD" w14:textId="77777777" w:rsidR="005554ED" w:rsidRPr="00F03ABB" w:rsidRDefault="00AE559B" w:rsidP="00AE559B">
      <w:pPr>
        <w:spacing w:line="300" w:lineRule="exact"/>
        <w:ind w:leftChars="50" w:left="140" w:right="-1"/>
        <w:rPr>
          <w:b/>
          <w:sz w:val="22"/>
          <w:u w:val="single"/>
        </w:rPr>
      </w:pPr>
      <w:r>
        <w:rPr>
          <w:rFonts w:ascii="標楷體" w:eastAsia="標楷體" w:hAnsi="標楷體" w:hint="eastAsia"/>
          <w:b/>
          <w:sz w:val="22"/>
          <w:u w:val="single"/>
        </w:rPr>
        <w:t>◎</w:t>
      </w:r>
      <w:r w:rsidR="00CE414E" w:rsidRPr="00F03ABB">
        <w:rPr>
          <w:rFonts w:hint="eastAsia"/>
          <w:b/>
          <w:sz w:val="22"/>
          <w:u w:val="single"/>
        </w:rPr>
        <w:t>使</w:t>
      </w:r>
      <w:r w:rsidR="00CE414E" w:rsidRPr="00F03ABB">
        <w:rPr>
          <w:b/>
          <w:sz w:val="22"/>
          <w:u w:val="single"/>
        </w:rPr>
        <w:t>用居家喘息</w:t>
      </w:r>
      <w:r w:rsidR="00CE414E" w:rsidRPr="00F03ABB">
        <w:rPr>
          <w:rFonts w:hint="eastAsia"/>
          <w:b/>
          <w:sz w:val="22"/>
          <w:u w:val="single"/>
        </w:rPr>
        <w:t>服</w:t>
      </w:r>
      <w:r w:rsidR="00CE414E" w:rsidRPr="00F03ABB">
        <w:rPr>
          <w:b/>
          <w:sz w:val="22"/>
          <w:u w:val="single"/>
        </w:rPr>
        <w:t>務者，</w:t>
      </w:r>
      <w:r w:rsidR="00CE414E" w:rsidRPr="00F03ABB">
        <w:rPr>
          <w:rFonts w:hint="eastAsia"/>
          <w:b/>
          <w:sz w:val="22"/>
          <w:u w:val="single"/>
        </w:rPr>
        <w:t>如</w:t>
      </w:r>
      <w:r w:rsidR="00CE414E" w:rsidRPr="00F03ABB">
        <w:rPr>
          <w:b/>
          <w:sz w:val="22"/>
          <w:u w:val="single"/>
        </w:rPr>
        <w:t>與居家服務</w:t>
      </w:r>
      <w:r w:rsidR="00CE414E" w:rsidRPr="00F03ABB">
        <w:rPr>
          <w:rFonts w:hint="eastAsia"/>
          <w:b/>
          <w:sz w:val="22"/>
          <w:u w:val="single"/>
        </w:rPr>
        <w:t>項</w:t>
      </w:r>
      <w:r w:rsidR="00CE414E" w:rsidRPr="00F03ABB">
        <w:rPr>
          <w:b/>
          <w:sz w:val="22"/>
          <w:u w:val="single"/>
        </w:rPr>
        <w:t>目</w:t>
      </w:r>
      <w:r w:rsidR="00CE414E" w:rsidRPr="00F03ABB">
        <w:rPr>
          <w:rFonts w:hint="eastAsia"/>
          <w:b/>
          <w:sz w:val="22"/>
          <w:u w:val="single"/>
        </w:rPr>
        <w:t>相</w:t>
      </w:r>
      <w:r w:rsidR="00CE414E" w:rsidRPr="00F03ABB">
        <w:rPr>
          <w:b/>
          <w:sz w:val="22"/>
          <w:u w:val="single"/>
        </w:rPr>
        <w:t>同之服務內容</w:t>
      </w:r>
      <w:r w:rsidR="00CE414E" w:rsidRPr="00F03ABB">
        <w:rPr>
          <w:rFonts w:hint="eastAsia"/>
          <w:b/>
          <w:sz w:val="22"/>
          <w:u w:val="single"/>
        </w:rPr>
        <w:t>不得</w:t>
      </w:r>
      <w:r w:rsidR="00CE414E" w:rsidRPr="00F03ABB">
        <w:rPr>
          <w:b/>
          <w:sz w:val="22"/>
          <w:u w:val="single"/>
        </w:rPr>
        <w:t>重覆</w:t>
      </w:r>
      <w:r w:rsidR="00CE414E" w:rsidRPr="00F03ABB">
        <w:rPr>
          <w:rFonts w:hint="eastAsia"/>
          <w:b/>
          <w:sz w:val="22"/>
          <w:u w:val="single"/>
        </w:rPr>
        <w:t>收取</w:t>
      </w:r>
      <w:r w:rsidR="00CE414E" w:rsidRPr="00F03ABB">
        <w:rPr>
          <w:b/>
          <w:sz w:val="22"/>
          <w:u w:val="single"/>
        </w:rPr>
        <w:t>費用</w:t>
      </w:r>
      <w:r w:rsidR="00CE414E" w:rsidRPr="00F03ABB">
        <w:rPr>
          <w:rFonts w:hint="eastAsia"/>
          <w:b/>
          <w:sz w:val="22"/>
          <w:u w:val="single"/>
        </w:rPr>
        <w:t>，</w:t>
      </w:r>
      <w:r w:rsidR="00CE414E" w:rsidRPr="00F03ABB">
        <w:rPr>
          <w:b/>
          <w:sz w:val="22"/>
          <w:u w:val="single"/>
        </w:rPr>
        <w:t>亦不</w:t>
      </w:r>
      <w:r w:rsidR="00CE414E" w:rsidRPr="00F03ABB">
        <w:rPr>
          <w:rFonts w:hint="eastAsia"/>
          <w:b/>
          <w:sz w:val="22"/>
          <w:u w:val="single"/>
        </w:rPr>
        <w:t>得</w:t>
      </w:r>
      <w:r w:rsidR="00CE414E" w:rsidRPr="00F03ABB">
        <w:rPr>
          <w:b/>
          <w:sz w:val="22"/>
          <w:u w:val="single"/>
        </w:rPr>
        <w:t>另立名目或</w:t>
      </w:r>
      <w:r w:rsidR="00CE414E" w:rsidRPr="00F03ABB">
        <w:rPr>
          <w:rFonts w:hint="eastAsia"/>
          <w:b/>
          <w:sz w:val="22"/>
          <w:u w:val="single"/>
        </w:rPr>
        <w:t>以</w:t>
      </w:r>
      <w:r w:rsidR="00CE414E" w:rsidRPr="00F03ABB">
        <w:rPr>
          <w:b/>
          <w:sz w:val="22"/>
          <w:u w:val="single"/>
        </w:rPr>
        <w:t>其他之形式另外收取費用。</w:t>
      </w:r>
    </w:p>
    <w:sectPr w:rsidR="005554ED" w:rsidRPr="00F03ABB" w:rsidSect="008C59D4">
      <w:pgSz w:w="11906" w:h="16838"/>
      <w:pgMar w:top="454" w:right="567" w:bottom="454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97210"/>
    <w:multiLevelType w:val="hybridMultilevel"/>
    <w:tmpl w:val="37866666"/>
    <w:lvl w:ilvl="0" w:tplc="1BE23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0F2A28"/>
    <w:multiLevelType w:val="hybridMultilevel"/>
    <w:tmpl w:val="5A1A3502"/>
    <w:lvl w:ilvl="0" w:tplc="162E42BA">
      <w:start w:val="1"/>
      <w:numFmt w:val="decimal"/>
      <w:lvlText w:val="%1."/>
      <w:lvlJc w:val="left"/>
      <w:pPr>
        <w:ind w:left="12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2" w15:restartNumberingAfterBreak="0">
    <w:nsid w:val="3A6D2DEC"/>
    <w:multiLevelType w:val="hybridMultilevel"/>
    <w:tmpl w:val="A0869FC0"/>
    <w:lvl w:ilvl="0" w:tplc="856C17FC">
      <w:start w:val="1"/>
      <w:numFmt w:val="decimal"/>
      <w:lvlText w:val="%1."/>
      <w:lvlJc w:val="left"/>
      <w:pPr>
        <w:ind w:left="12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num w:numId="1" w16cid:durableId="1603948627">
    <w:abstractNumId w:val="1"/>
  </w:num>
  <w:num w:numId="2" w16cid:durableId="1648583209">
    <w:abstractNumId w:val="2"/>
  </w:num>
  <w:num w:numId="3" w16cid:durableId="1306859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4ED"/>
    <w:rsid w:val="00032DCF"/>
    <w:rsid w:val="000C7EE0"/>
    <w:rsid w:val="00115651"/>
    <w:rsid w:val="0012427F"/>
    <w:rsid w:val="001A4485"/>
    <w:rsid w:val="002B42AF"/>
    <w:rsid w:val="003249A9"/>
    <w:rsid w:val="00364FD9"/>
    <w:rsid w:val="00367E5F"/>
    <w:rsid w:val="004140AC"/>
    <w:rsid w:val="00414A2E"/>
    <w:rsid w:val="004B281A"/>
    <w:rsid w:val="00530667"/>
    <w:rsid w:val="00554152"/>
    <w:rsid w:val="005554ED"/>
    <w:rsid w:val="00571B43"/>
    <w:rsid w:val="005A7D53"/>
    <w:rsid w:val="005B44E0"/>
    <w:rsid w:val="005D23F8"/>
    <w:rsid w:val="00631E85"/>
    <w:rsid w:val="00632603"/>
    <w:rsid w:val="006E5F40"/>
    <w:rsid w:val="00702E3C"/>
    <w:rsid w:val="00734B92"/>
    <w:rsid w:val="00786697"/>
    <w:rsid w:val="007E3A90"/>
    <w:rsid w:val="008A6F01"/>
    <w:rsid w:val="008C59D4"/>
    <w:rsid w:val="008F4902"/>
    <w:rsid w:val="009A329C"/>
    <w:rsid w:val="00A56F73"/>
    <w:rsid w:val="00AC0B7E"/>
    <w:rsid w:val="00AE559B"/>
    <w:rsid w:val="00AF24BB"/>
    <w:rsid w:val="00B36932"/>
    <w:rsid w:val="00B414CE"/>
    <w:rsid w:val="00B81B93"/>
    <w:rsid w:val="00B969ED"/>
    <w:rsid w:val="00BD3CD6"/>
    <w:rsid w:val="00CE414E"/>
    <w:rsid w:val="00D640F4"/>
    <w:rsid w:val="00DA3570"/>
    <w:rsid w:val="00E23ACD"/>
    <w:rsid w:val="00E379FF"/>
    <w:rsid w:val="00ED1578"/>
    <w:rsid w:val="00F03ABB"/>
    <w:rsid w:val="00F220B4"/>
    <w:rsid w:val="00F50B55"/>
    <w:rsid w:val="00F85F31"/>
    <w:rsid w:val="00F92E47"/>
    <w:rsid w:val="00FB47DA"/>
    <w:rsid w:val="00FE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4EACE"/>
  <w15:chartTrackingRefBased/>
  <w15:docId w15:val="{B9ED7F7E-AE99-43E2-A4C9-F6211E71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4ED"/>
    <w:pPr>
      <w:widowControl w:val="0"/>
      <w:spacing w:line="480" w:lineRule="exact"/>
    </w:pPr>
    <w:rPr>
      <w:rFonts w:ascii="Times New Roman" w:eastAsia="微軟正黑體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5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414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童湘鏵</dc:creator>
  <cp:keywords/>
  <dc:description/>
  <cp:lastModifiedBy>長照科06</cp:lastModifiedBy>
  <cp:revision>2</cp:revision>
  <dcterms:created xsi:type="dcterms:W3CDTF">2025-11-28T02:27:00Z</dcterms:created>
  <dcterms:modified xsi:type="dcterms:W3CDTF">2025-11-28T02:27:00Z</dcterms:modified>
</cp:coreProperties>
</file>