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03D5" w14:textId="0AE34311" w:rsidR="002032D0" w:rsidRPr="00DE44B2" w:rsidRDefault="00F2026E" w:rsidP="00F0630D">
      <w:pPr>
        <w:spacing w:line="440" w:lineRule="exact"/>
        <w:jc w:val="center"/>
        <w:rPr>
          <w:rFonts w:ascii="標楷體" w:eastAsia="標楷體" w:hAnsi="標楷體"/>
          <w:b/>
          <w:sz w:val="32"/>
          <w:szCs w:val="32"/>
        </w:rPr>
      </w:pPr>
      <w:proofErr w:type="gramStart"/>
      <w:r w:rsidRPr="00DE44B2">
        <w:rPr>
          <w:rFonts w:ascii="標楷體" w:eastAsia="標楷體" w:hAnsi="標楷體" w:hint="eastAsia"/>
          <w:b/>
          <w:sz w:val="32"/>
          <w:szCs w:val="32"/>
        </w:rPr>
        <w:t>11</w:t>
      </w:r>
      <w:r w:rsidR="00F0630D">
        <w:rPr>
          <w:rFonts w:ascii="標楷體" w:eastAsia="標楷體" w:hAnsi="標楷體" w:hint="eastAsia"/>
          <w:b/>
          <w:sz w:val="32"/>
          <w:szCs w:val="32"/>
        </w:rPr>
        <w:t>3</w:t>
      </w:r>
      <w:proofErr w:type="gramEnd"/>
      <w:r w:rsidR="002032D0" w:rsidRPr="00DE44B2">
        <w:rPr>
          <w:rFonts w:ascii="標楷體" w:eastAsia="標楷體" w:hAnsi="標楷體" w:hint="eastAsia"/>
          <w:b/>
          <w:sz w:val="32"/>
          <w:szCs w:val="32"/>
        </w:rPr>
        <w:t>年度</w:t>
      </w:r>
      <w:proofErr w:type="gramStart"/>
      <w:r w:rsidR="002032D0" w:rsidRPr="00DE44B2">
        <w:rPr>
          <w:rFonts w:ascii="標楷體" w:eastAsia="標楷體" w:hAnsi="標楷體" w:hint="eastAsia"/>
          <w:b/>
          <w:sz w:val="32"/>
          <w:szCs w:val="32"/>
        </w:rPr>
        <w:t>臺</w:t>
      </w:r>
      <w:proofErr w:type="gramEnd"/>
      <w:r w:rsidR="002032D0" w:rsidRPr="00DE44B2">
        <w:rPr>
          <w:rFonts w:ascii="標楷體" w:eastAsia="標楷體" w:hAnsi="標楷體" w:hint="eastAsia"/>
          <w:b/>
          <w:sz w:val="32"/>
          <w:szCs w:val="32"/>
        </w:rPr>
        <w:t>東縣衛生局對委託單位執行</w:t>
      </w:r>
    </w:p>
    <w:p w14:paraId="585EBC4C" w14:textId="77777777" w:rsidR="002032D0" w:rsidRPr="00DE44B2" w:rsidRDefault="002032D0" w:rsidP="002032D0">
      <w:pPr>
        <w:jc w:val="center"/>
      </w:pPr>
      <w:r w:rsidRPr="00DE44B2">
        <w:rPr>
          <w:rFonts w:ascii="標楷體" w:eastAsia="標楷體" w:hAnsi="標楷體" w:hint="eastAsia"/>
          <w:b/>
          <w:sz w:val="32"/>
          <w:szCs w:val="32"/>
        </w:rPr>
        <w:t>長期照顧十年計畫2.0-</w:t>
      </w:r>
      <w:r w:rsidRPr="00DE44B2">
        <w:rPr>
          <w:rFonts w:ascii="標楷體" w:eastAsia="標楷體" w:hAnsi="標楷體" w:hint="eastAsia"/>
          <w:b/>
          <w:sz w:val="28"/>
          <w:szCs w:val="24"/>
        </w:rPr>
        <w:t>社區整合型服務中心(A)</w:t>
      </w:r>
      <w:r w:rsidRPr="00DE44B2">
        <w:rPr>
          <w:rFonts w:ascii="標楷體" w:eastAsia="標楷體" w:hAnsi="標楷體" w:hint="eastAsia"/>
          <w:b/>
          <w:sz w:val="32"/>
          <w:szCs w:val="32"/>
        </w:rPr>
        <w:t>-</w:t>
      </w:r>
      <w:r w:rsidR="00680C56" w:rsidRPr="00DE44B2">
        <w:rPr>
          <w:rFonts w:ascii="標楷體" w:eastAsia="標楷體" w:hAnsi="標楷體" w:hint="eastAsia"/>
          <w:b/>
          <w:sz w:val="32"/>
          <w:szCs w:val="32"/>
        </w:rPr>
        <w:t>自評表</w:t>
      </w:r>
      <w:r w:rsidR="00680C56" w:rsidRPr="00DE44B2">
        <w:t xml:space="preserve"> </w:t>
      </w:r>
    </w:p>
    <w:tbl>
      <w:tblPr>
        <w:tblW w:w="4910" w:type="pct"/>
        <w:jc w:val="center"/>
        <w:tblCellMar>
          <w:left w:w="28" w:type="dxa"/>
          <w:right w:w="28" w:type="dxa"/>
        </w:tblCellMar>
        <w:tblLook w:val="04A0" w:firstRow="1" w:lastRow="0" w:firstColumn="1" w:lastColumn="0" w:noHBand="0" w:noVBand="1"/>
      </w:tblPr>
      <w:tblGrid>
        <w:gridCol w:w="2699"/>
        <w:gridCol w:w="1693"/>
        <w:gridCol w:w="3899"/>
        <w:gridCol w:w="4955"/>
        <w:gridCol w:w="2940"/>
        <w:gridCol w:w="1638"/>
        <w:gridCol w:w="1230"/>
        <w:gridCol w:w="2159"/>
      </w:tblGrid>
      <w:tr w:rsidR="00DE44B2" w:rsidRPr="00DE44B2" w14:paraId="13D6D97F" w14:textId="77777777" w:rsidTr="00680C56">
        <w:trPr>
          <w:trHeight w:val="567"/>
          <w:tblHeader/>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6A991C" w14:textId="77777777" w:rsidR="00680C56" w:rsidRPr="00DE44B2" w:rsidRDefault="00680C56" w:rsidP="00044F09">
            <w:pPr>
              <w:jc w:val="center"/>
              <w:rPr>
                <w:rFonts w:ascii="標楷體" w:eastAsia="標楷體" w:hAnsi="標楷體" w:cs="新細明體"/>
                <w:b/>
              </w:rPr>
            </w:pPr>
            <w:r w:rsidRPr="00DE44B2">
              <w:rPr>
                <w:rFonts w:ascii="標楷體" w:eastAsia="標楷體" w:hAnsi="標楷體" w:cs="新細明體" w:hint="eastAsia"/>
                <w:b/>
              </w:rPr>
              <w:t>基準</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0976C" w14:textId="77777777" w:rsidR="00680C56" w:rsidRPr="00DE44B2" w:rsidRDefault="00680C56" w:rsidP="00044F09">
            <w:pPr>
              <w:jc w:val="center"/>
              <w:rPr>
                <w:rFonts w:ascii="標楷體" w:eastAsia="標楷體" w:hAnsi="標楷體" w:cs="新細明體"/>
                <w:b/>
              </w:rPr>
            </w:pPr>
            <w:r w:rsidRPr="00DE44B2">
              <w:rPr>
                <w:rFonts w:ascii="標楷體" w:eastAsia="標楷體" w:hAnsi="標楷體" w:cs="新細明體" w:hint="eastAsia"/>
                <w:b/>
              </w:rPr>
              <w:t>內容</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DD251" w14:textId="77777777" w:rsidR="00680C56" w:rsidRPr="00DE44B2" w:rsidRDefault="00680C56" w:rsidP="00044F09">
            <w:pPr>
              <w:jc w:val="center"/>
              <w:rPr>
                <w:rFonts w:ascii="標楷體" w:eastAsia="標楷體" w:hAnsi="標楷體" w:cs="新細明體"/>
                <w:b/>
              </w:rPr>
            </w:pPr>
            <w:r w:rsidRPr="00DE44B2">
              <w:rPr>
                <w:rFonts w:ascii="標楷體" w:eastAsia="標楷體" w:hAnsi="標楷體" w:cs="新細明體" w:hint="eastAsia"/>
                <w:b/>
              </w:rPr>
              <w:t>基準說明</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A3D39" w14:textId="77777777" w:rsidR="00680C56" w:rsidRPr="00DE44B2" w:rsidRDefault="00680C56" w:rsidP="00044F09">
            <w:pPr>
              <w:jc w:val="center"/>
              <w:rPr>
                <w:rFonts w:ascii="標楷體" w:eastAsia="標楷體" w:hAnsi="標楷體" w:cs="新細明體"/>
                <w:b/>
              </w:rPr>
            </w:pPr>
            <w:r w:rsidRPr="00DE44B2">
              <w:rPr>
                <w:rFonts w:ascii="標楷體" w:eastAsia="標楷體" w:hAnsi="標楷體" w:cs="新細明體" w:hint="eastAsia"/>
                <w:b/>
              </w:rPr>
              <w:t>評核方式/操作說明</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9EB4" w14:textId="77777777" w:rsidR="00680C56" w:rsidRPr="00DE44B2" w:rsidRDefault="00680C56" w:rsidP="00044F09">
            <w:pPr>
              <w:jc w:val="center"/>
              <w:rPr>
                <w:rFonts w:ascii="標楷體" w:eastAsia="標楷體" w:hAnsi="標楷體" w:cs="新細明體"/>
                <w:b/>
              </w:rPr>
            </w:pPr>
            <w:r w:rsidRPr="00DE44B2">
              <w:rPr>
                <w:rFonts w:ascii="標楷體" w:eastAsia="標楷體" w:hAnsi="標楷體" w:cs="新細明體" w:hint="eastAsia"/>
                <w:b/>
              </w:rPr>
              <w:t>備註說明</w:t>
            </w:r>
          </w:p>
        </w:tc>
        <w:tc>
          <w:tcPr>
            <w:tcW w:w="386" w:type="pct"/>
            <w:tcBorders>
              <w:top w:val="single" w:sz="4" w:space="0" w:color="auto"/>
              <w:left w:val="single" w:sz="4" w:space="0" w:color="auto"/>
              <w:bottom w:val="single" w:sz="4" w:space="0" w:color="auto"/>
              <w:right w:val="single" w:sz="4" w:space="0" w:color="auto"/>
            </w:tcBorders>
          </w:tcPr>
          <w:p w14:paraId="189447EB" w14:textId="77777777" w:rsidR="00680C56" w:rsidRPr="00DE44B2" w:rsidRDefault="00680C56" w:rsidP="00680C56">
            <w:pPr>
              <w:jc w:val="center"/>
              <w:rPr>
                <w:rFonts w:ascii="標楷體" w:eastAsia="標楷體" w:hAnsi="標楷體" w:cs="新細明體"/>
                <w:b/>
              </w:rPr>
            </w:pPr>
            <w:r w:rsidRPr="00DE44B2">
              <w:rPr>
                <w:rFonts w:ascii="標楷體" w:eastAsia="標楷體" w:hAnsi="標楷體" w:cs="新細明體" w:hint="eastAsia"/>
                <w:b/>
              </w:rPr>
              <w:t>自評結果</w:t>
            </w:r>
          </w:p>
        </w:tc>
        <w:tc>
          <w:tcPr>
            <w:tcW w:w="290" w:type="pct"/>
            <w:tcBorders>
              <w:top w:val="single" w:sz="4" w:space="0" w:color="auto"/>
              <w:left w:val="single" w:sz="4" w:space="0" w:color="auto"/>
              <w:bottom w:val="single" w:sz="4" w:space="0" w:color="auto"/>
              <w:right w:val="single" w:sz="4" w:space="0" w:color="auto"/>
            </w:tcBorders>
          </w:tcPr>
          <w:p w14:paraId="0B97C4C3" w14:textId="77777777" w:rsidR="00680C56" w:rsidRPr="00DE44B2" w:rsidRDefault="00680C56" w:rsidP="00044F09">
            <w:pPr>
              <w:jc w:val="center"/>
              <w:rPr>
                <w:rFonts w:ascii="標楷體" w:eastAsia="標楷體" w:hAnsi="標楷體" w:cs="新細明體"/>
                <w:b/>
              </w:rPr>
            </w:pPr>
            <w:r w:rsidRPr="00DE44B2">
              <w:rPr>
                <w:rFonts w:ascii="標楷體" w:eastAsia="標楷體" w:hAnsi="標楷體" w:cs="新細明體" w:hint="eastAsia"/>
                <w:b/>
              </w:rPr>
              <w:t>備註說明</w:t>
            </w:r>
          </w:p>
        </w:tc>
        <w:tc>
          <w:tcPr>
            <w:tcW w:w="509" w:type="pct"/>
            <w:tcBorders>
              <w:top w:val="single" w:sz="4" w:space="0" w:color="auto"/>
              <w:left w:val="single" w:sz="4" w:space="0" w:color="auto"/>
              <w:bottom w:val="single" w:sz="4" w:space="0" w:color="auto"/>
              <w:right w:val="single" w:sz="4" w:space="0" w:color="auto"/>
            </w:tcBorders>
          </w:tcPr>
          <w:p w14:paraId="58641DC4" w14:textId="77777777" w:rsidR="00680C56" w:rsidRPr="00DE44B2" w:rsidRDefault="00680C56" w:rsidP="00044F09">
            <w:pPr>
              <w:jc w:val="center"/>
              <w:rPr>
                <w:rFonts w:ascii="標楷體" w:eastAsia="標楷體" w:hAnsi="標楷體" w:cs="新細明體"/>
                <w:b/>
              </w:rPr>
            </w:pPr>
            <w:r w:rsidRPr="00DE44B2">
              <w:rPr>
                <w:rFonts w:ascii="標楷體" w:eastAsia="標楷體" w:hAnsi="標楷體" w:cs="新細明體" w:hint="eastAsia"/>
                <w:b/>
              </w:rPr>
              <w:t>自評未完全符合問題或原因說明欄</w:t>
            </w:r>
          </w:p>
        </w:tc>
      </w:tr>
      <w:tr w:rsidR="00DE44B2" w:rsidRPr="00DE44B2" w14:paraId="48017E4A" w14:textId="77777777" w:rsidTr="007926C8">
        <w:trPr>
          <w:trHeight w:val="567"/>
          <w:jc w:val="center"/>
        </w:trPr>
        <w:tc>
          <w:tcPr>
            <w:tcW w:w="5000" w:type="pct"/>
            <w:gridSpan w:val="8"/>
            <w:tcBorders>
              <w:top w:val="single" w:sz="4" w:space="0" w:color="auto"/>
              <w:left w:val="single" w:sz="4" w:space="0" w:color="auto"/>
              <w:right w:val="single" w:sz="4" w:space="0" w:color="auto"/>
            </w:tcBorders>
            <w:shd w:val="clear" w:color="auto" w:fill="auto"/>
            <w:vAlign w:val="center"/>
          </w:tcPr>
          <w:p w14:paraId="3462A931" w14:textId="77777777" w:rsidR="007926C8" w:rsidRPr="00DE44B2" w:rsidRDefault="007926C8" w:rsidP="00044F09">
            <w:pPr>
              <w:jc w:val="both"/>
              <w:rPr>
                <w:rFonts w:ascii="標楷體" w:eastAsia="標楷體" w:hAnsi="標楷體"/>
                <w:b/>
              </w:rPr>
            </w:pPr>
            <w:r w:rsidRPr="00DE44B2">
              <w:rPr>
                <w:rFonts w:ascii="標楷體" w:eastAsia="標楷體" w:hAnsi="標楷體"/>
                <w:b/>
              </w:rPr>
              <w:t>一、服務安排(34.5%)</w:t>
            </w:r>
          </w:p>
        </w:tc>
      </w:tr>
      <w:tr w:rsidR="00DE44B2" w:rsidRPr="00DE44B2" w14:paraId="07CB47AB" w14:textId="77777777" w:rsidTr="00680C56">
        <w:trPr>
          <w:trHeight w:val="567"/>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14:paraId="7C56AD47" w14:textId="77777777" w:rsidR="00680C56" w:rsidRPr="00DE44B2" w:rsidRDefault="00680C56" w:rsidP="00044F09">
            <w:pPr>
              <w:jc w:val="both"/>
              <w:rPr>
                <w:rFonts w:ascii="標楷體" w:eastAsia="標楷體" w:hAnsi="標楷體" w:cs="新細明體"/>
                <w:bCs/>
              </w:rPr>
            </w:pPr>
            <w:r w:rsidRPr="00DE44B2">
              <w:rPr>
                <w:rFonts w:ascii="標楷體" w:eastAsia="標楷體" w:hAnsi="標楷體" w:cs="新細明體" w:hint="eastAsia"/>
                <w:bCs/>
              </w:rPr>
              <w:t>1-1專業能力</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2792D"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1-1-1服務對象評估及服務計畫安排管理</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F7AE8" w14:textId="77777777" w:rsidR="00680C56" w:rsidRPr="00DE44B2" w:rsidRDefault="00680C56" w:rsidP="00044F09">
            <w:pPr>
              <w:ind w:left="226" w:hangingChars="94" w:hanging="226"/>
              <w:jc w:val="both"/>
              <w:rPr>
                <w:rFonts w:ascii="標楷體" w:eastAsia="標楷體" w:hAnsi="標楷體" w:cs="新細明體"/>
              </w:rPr>
            </w:pPr>
            <w:r w:rsidRPr="00DE44B2">
              <w:rPr>
                <w:rFonts w:ascii="標楷體" w:eastAsia="標楷體" w:hAnsi="標楷體" w:cs="新細明體" w:hint="eastAsia"/>
              </w:rPr>
              <w:t>1.依長照服務使用者/家屬之個人額度、照顧問題清單及照顧組合表擬定服務計畫。</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ADBAB" w14:textId="77777777" w:rsidR="00680C56" w:rsidRPr="00DE44B2" w:rsidRDefault="00680C56" w:rsidP="00044F09">
            <w:pPr>
              <w:pStyle w:val="a3"/>
              <w:numPr>
                <w:ilvl w:val="0"/>
                <w:numId w:val="1"/>
              </w:numPr>
              <w:ind w:leftChars="0" w:left="227" w:hanging="227"/>
              <w:jc w:val="both"/>
              <w:rPr>
                <w:rFonts w:ascii="標楷體" w:eastAsia="標楷體" w:hAnsi="標楷體"/>
              </w:rPr>
            </w:pPr>
            <w:r w:rsidRPr="00DE44B2">
              <w:rPr>
                <w:rFonts w:ascii="標楷體" w:eastAsia="標楷體" w:hAnsi="標楷體" w:hint="eastAsia"/>
              </w:rPr>
              <w:t>文件檢閱</w:t>
            </w:r>
          </w:p>
          <w:p w14:paraId="4F19EA3D" w14:textId="77777777" w:rsidR="00680C56" w:rsidRPr="00DE44B2" w:rsidRDefault="00680C56" w:rsidP="00044F09">
            <w:pPr>
              <w:pStyle w:val="a3"/>
              <w:numPr>
                <w:ilvl w:val="0"/>
                <w:numId w:val="1"/>
              </w:numPr>
              <w:ind w:leftChars="0" w:left="227" w:hanging="227"/>
              <w:jc w:val="both"/>
              <w:rPr>
                <w:rFonts w:ascii="標楷體" w:eastAsia="標楷體" w:hAnsi="標楷體"/>
              </w:rPr>
            </w:pPr>
            <w:r w:rsidRPr="00DE44B2">
              <w:rPr>
                <w:rFonts w:ascii="標楷體" w:eastAsia="標楷體" w:hAnsi="標楷體" w:hint="eastAsia"/>
              </w:rPr>
              <w:t>服務計畫檢視</w:t>
            </w:r>
          </w:p>
          <w:p w14:paraId="303C0C10" w14:textId="77777777" w:rsidR="00680C56" w:rsidRPr="00DE44B2" w:rsidRDefault="00680C56" w:rsidP="00044F09">
            <w:pPr>
              <w:pStyle w:val="a3"/>
              <w:numPr>
                <w:ilvl w:val="0"/>
                <w:numId w:val="1"/>
              </w:numPr>
              <w:ind w:leftChars="0" w:left="227" w:hanging="227"/>
              <w:jc w:val="both"/>
              <w:rPr>
                <w:rFonts w:ascii="標楷體" w:eastAsia="標楷體" w:hAnsi="標楷體"/>
              </w:rPr>
            </w:pPr>
            <w:r w:rsidRPr="00DE44B2">
              <w:rPr>
                <w:rFonts w:ascii="標楷體" w:eastAsia="標楷體" w:hAnsi="標楷體" w:hint="eastAsia"/>
              </w:rPr>
              <w:t xml:space="preserve">個案紀錄抽查 </w:t>
            </w:r>
          </w:p>
          <w:p w14:paraId="0AA79CDB" w14:textId="77777777" w:rsidR="00680C56" w:rsidRPr="00DE44B2" w:rsidRDefault="00680C56" w:rsidP="00044F09">
            <w:pPr>
              <w:pStyle w:val="a3"/>
              <w:numPr>
                <w:ilvl w:val="0"/>
                <w:numId w:val="1"/>
              </w:numPr>
              <w:ind w:leftChars="0" w:left="227" w:hanging="227"/>
              <w:jc w:val="both"/>
              <w:rPr>
                <w:rFonts w:ascii="標楷體" w:eastAsia="標楷體" w:hAnsi="標楷體"/>
              </w:rPr>
            </w:pPr>
            <w:r w:rsidRPr="00DE44B2">
              <w:rPr>
                <w:rFonts w:ascii="標楷體" w:eastAsia="標楷體" w:hAnsi="標楷體" w:hint="eastAsia"/>
              </w:rPr>
              <w:t>現場訪談</w:t>
            </w:r>
          </w:p>
          <w:p w14:paraId="5B392545" w14:textId="77777777" w:rsidR="00680C56" w:rsidRPr="00DE44B2" w:rsidRDefault="00680C56" w:rsidP="00044F09">
            <w:pPr>
              <w:pStyle w:val="a3"/>
              <w:numPr>
                <w:ilvl w:val="0"/>
                <w:numId w:val="2"/>
              </w:numPr>
              <w:ind w:leftChars="0" w:left="369" w:hanging="284"/>
              <w:jc w:val="both"/>
              <w:rPr>
                <w:rFonts w:ascii="標楷體" w:eastAsia="標楷體" w:hAnsi="標楷體"/>
              </w:rPr>
            </w:pPr>
            <w:r w:rsidRPr="00DE44B2">
              <w:rPr>
                <w:rFonts w:ascii="標楷體" w:eastAsia="標楷體" w:hAnsi="標楷體" w:hint="eastAsia"/>
              </w:rPr>
              <w:t>檢閱照管系統或A</w:t>
            </w:r>
            <w:proofErr w:type="gramStart"/>
            <w:r w:rsidRPr="00DE44B2">
              <w:rPr>
                <w:rFonts w:ascii="標楷體" w:eastAsia="標楷體" w:hAnsi="標楷體" w:hint="eastAsia"/>
              </w:rPr>
              <w:t>個</w:t>
            </w:r>
            <w:proofErr w:type="gramEnd"/>
            <w:r w:rsidRPr="00DE44B2">
              <w:rPr>
                <w:rFonts w:ascii="標楷體" w:eastAsia="標楷體" w:hAnsi="標楷體" w:hint="eastAsia"/>
              </w:rPr>
              <w:t>管服務計畫是否依長照專員核定額度或照顧問題清單，及照顧組合表擬定服務計畫。</w:t>
            </w:r>
          </w:p>
          <w:p w14:paraId="3A57AC3F" w14:textId="77777777" w:rsidR="00BF25F7" w:rsidRPr="00DE44B2" w:rsidRDefault="00680C56" w:rsidP="00BF25F7">
            <w:pPr>
              <w:pStyle w:val="a3"/>
              <w:numPr>
                <w:ilvl w:val="0"/>
                <w:numId w:val="2"/>
              </w:numPr>
              <w:ind w:leftChars="0" w:left="369" w:hanging="284"/>
              <w:jc w:val="both"/>
              <w:rPr>
                <w:rFonts w:ascii="標楷體" w:eastAsia="標楷體" w:hAnsi="標楷體"/>
              </w:rPr>
            </w:pPr>
            <w:r w:rsidRPr="00DE44B2">
              <w:rPr>
                <w:rFonts w:ascii="標楷體" w:eastAsia="標楷體" w:hAnsi="標楷體" w:hint="eastAsia"/>
              </w:rPr>
              <w:t>服務計畫包含社會性服務項目包括長照2.0項目及相關服務資源(如經濟補助等)，檢視基本資料表(附件一)之第十一項合作服務提供單位實際轉</w:t>
            </w:r>
            <w:proofErr w:type="gramStart"/>
            <w:r w:rsidRPr="00DE44B2">
              <w:rPr>
                <w:rFonts w:ascii="標楷體" w:eastAsia="標楷體" w:hAnsi="標楷體" w:hint="eastAsia"/>
              </w:rPr>
              <w:t>介</w:t>
            </w:r>
            <w:proofErr w:type="gramEnd"/>
            <w:r w:rsidRPr="00DE44B2">
              <w:rPr>
                <w:rFonts w:ascii="標楷體" w:eastAsia="標楷體" w:hAnsi="標楷體" w:hint="eastAsia"/>
              </w:rPr>
              <w:t>個案數是否侷限特定類別。</w:t>
            </w:r>
          </w:p>
          <w:p w14:paraId="5077C11B" w14:textId="77777777" w:rsidR="00680C56" w:rsidRPr="00DE44B2" w:rsidRDefault="00680C56" w:rsidP="00BF25F7">
            <w:pPr>
              <w:pStyle w:val="a3"/>
              <w:numPr>
                <w:ilvl w:val="0"/>
                <w:numId w:val="2"/>
              </w:numPr>
              <w:ind w:leftChars="0" w:left="369" w:hanging="284"/>
              <w:jc w:val="both"/>
              <w:rPr>
                <w:rFonts w:ascii="標楷體" w:eastAsia="標楷體" w:hAnsi="標楷體"/>
              </w:rPr>
            </w:pPr>
            <w:r w:rsidRPr="00DE44B2">
              <w:rPr>
                <w:rFonts w:ascii="標楷體" w:eastAsia="標楷體" w:hAnsi="標楷體" w:hint="eastAsia"/>
              </w:rPr>
              <w:t>依實際服務需求改變進行系統照顧計畫異動，</w:t>
            </w:r>
            <w:r w:rsidR="001E5753" w:rsidRPr="00DE44B2">
              <w:rPr>
                <w:rFonts w:ascii="標楷體" w:eastAsia="標楷體" w:hAnsi="標楷體" w:hint="eastAsia"/>
              </w:rPr>
              <w:t>依實際服務需求改變進行系統照顧計畫異動，最少每六</w:t>
            </w:r>
            <w:proofErr w:type="gramStart"/>
            <w:r w:rsidR="001E5753" w:rsidRPr="00DE44B2">
              <w:rPr>
                <w:rFonts w:ascii="標楷體" w:eastAsia="標楷體" w:hAnsi="標楷體" w:hint="eastAsia"/>
              </w:rPr>
              <w:t>個</w:t>
            </w:r>
            <w:proofErr w:type="gramEnd"/>
            <w:r w:rsidR="001E5753" w:rsidRPr="00DE44B2">
              <w:rPr>
                <w:rFonts w:ascii="標楷體" w:eastAsia="標楷體" w:hAnsi="標楷體" w:hint="eastAsia"/>
              </w:rPr>
              <w:t>月家訪一次，每月應有一次服務紀錄(AA02)。</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808F2" w14:textId="77777777" w:rsidR="00680C56" w:rsidRPr="00DE44B2" w:rsidRDefault="00680C56" w:rsidP="00044F09">
            <w:pPr>
              <w:pStyle w:val="a3"/>
              <w:numPr>
                <w:ilvl w:val="0"/>
                <w:numId w:val="3"/>
              </w:numPr>
              <w:ind w:leftChars="0" w:left="251" w:hanging="251"/>
              <w:jc w:val="both"/>
              <w:rPr>
                <w:rFonts w:ascii="標楷體" w:eastAsia="標楷體" w:hAnsi="標楷體"/>
              </w:rPr>
            </w:pPr>
            <w:r w:rsidRPr="00DE44B2">
              <w:rPr>
                <w:rFonts w:ascii="標楷體" w:eastAsia="標楷體" w:hAnsi="標楷體" w:hint="eastAsia"/>
              </w:rPr>
              <w:t>社會性服務項目包括長照2.0項目及相關服務資源。</w:t>
            </w:r>
          </w:p>
          <w:p w14:paraId="09BBE11E" w14:textId="77777777" w:rsidR="00680C56" w:rsidRPr="00DE44B2" w:rsidRDefault="00680C56" w:rsidP="001E5753">
            <w:pPr>
              <w:pStyle w:val="a3"/>
              <w:numPr>
                <w:ilvl w:val="0"/>
                <w:numId w:val="3"/>
              </w:numPr>
              <w:ind w:leftChars="0" w:left="251" w:hanging="251"/>
              <w:jc w:val="both"/>
              <w:rPr>
                <w:rFonts w:ascii="標楷體" w:eastAsia="標楷體" w:hAnsi="標楷體"/>
              </w:rPr>
            </w:pPr>
            <w:r w:rsidRPr="00DE44B2">
              <w:rPr>
                <w:rFonts w:ascii="標楷體" w:eastAsia="標楷體" w:hAnsi="標楷體" w:hint="eastAsia"/>
              </w:rPr>
              <w:t>服務紀錄</w:t>
            </w:r>
            <w:proofErr w:type="gramStart"/>
            <w:r w:rsidRPr="00DE44B2">
              <w:rPr>
                <w:rFonts w:ascii="標楷體" w:eastAsia="標楷體" w:hAnsi="標楷體" w:hint="eastAsia"/>
              </w:rPr>
              <w:t>以參閱</w:t>
            </w:r>
            <w:proofErr w:type="gramEnd"/>
            <w:r w:rsidRPr="00DE44B2">
              <w:rPr>
                <w:rFonts w:ascii="標楷體" w:eastAsia="標楷體" w:hAnsi="標楷體" w:hint="eastAsia"/>
              </w:rPr>
              <w:t>資訊系統紀錄為原則。</w:t>
            </w:r>
          </w:p>
        </w:tc>
        <w:tc>
          <w:tcPr>
            <w:tcW w:w="386" w:type="pct"/>
            <w:vMerge w:val="restart"/>
            <w:tcBorders>
              <w:top w:val="single" w:sz="4" w:space="0" w:color="auto"/>
              <w:left w:val="single" w:sz="4" w:space="0" w:color="auto"/>
              <w:right w:val="single" w:sz="4" w:space="0" w:color="auto"/>
            </w:tcBorders>
          </w:tcPr>
          <w:p w14:paraId="07B7EE07" w14:textId="77777777" w:rsidR="00680C56" w:rsidRPr="00DE44B2" w:rsidRDefault="00680C56" w:rsidP="00044F09">
            <w:pPr>
              <w:pStyle w:val="Default"/>
              <w:jc w:val="both"/>
              <w:rPr>
                <w:color w:val="auto"/>
              </w:rPr>
            </w:pPr>
            <w:r w:rsidRPr="00DE44B2">
              <w:rPr>
                <w:rFonts w:hint="eastAsia"/>
                <w:color w:val="auto"/>
              </w:rPr>
              <w:t>□完全符合</w:t>
            </w:r>
          </w:p>
          <w:p w14:paraId="363349E0" w14:textId="77777777" w:rsidR="00680C56" w:rsidRPr="00DE44B2" w:rsidRDefault="00680C56" w:rsidP="00044F09">
            <w:pPr>
              <w:pStyle w:val="Default"/>
              <w:jc w:val="both"/>
              <w:rPr>
                <w:color w:val="auto"/>
              </w:rPr>
            </w:pPr>
            <w:r w:rsidRPr="00DE44B2">
              <w:rPr>
                <w:rFonts w:hint="eastAsia"/>
                <w:color w:val="auto"/>
              </w:rPr>
              <w:t>□大部分符合</w:t>
            </w:r>
          </w:p>
          <w:p w14:paraId="68A5ED37" w14:textId="77777777" w:rsidR="00680C56" w:rsidRPr="00DE44B2" w:rsidRDefault="00680C56" w:rsidP="00044F09">
            <w:pPr>
              <w:pStyle w:val="Default"/>
              <w:jc w:val="both"/>
              <w:rPr>
                <w:color w:val="auto"/>
              </w:rPr>
            </w:pPr>
            <w:r w:rsidRPr="00DE44B2">
              <w:rPr>
                <w:rFonts w:hint="eastAsia"/>
                <w:color w:val="auto"/>
              </w:rPr>
              <w:t>□少部分符合</w:t>
            </w:r>
          </w:p>
          <w:p w14:paraId="408A44D3" w14:textId="77777777" w:rsidR="00680C56" w:rsidRPr="00DE44B2" w:rsidRDefault="00680C56" w:rsidP="00044F09">
            <w:pPr>
              <w:pStyle w:val="Default"/>
              <w:jc w:val="both"/>
              <w:rPr>
                <w:color w:val="auto"/>
              </w:rPr>
            </w:pPr>
            <w:r w:rsidRPr="00DE44B2">
              <w:rPr>
                <w:rFonts w:hint="eastAsia"/>
                <w:color w:val="auto"/>
              </w:rPr>
              <w:t>□不符合</w:t>
            </w:r>
          </w:p>
          <w:p w14:paraId="137F376F" w14:textId="77777777" w:rsidR="00680C56" w:rsidRPr="00DE44B2" w:rsidRDefault="00680C56" w:rsidP="00044F09">
            <w:pPr>
              <w:jc w:val="both"/>
              <w:rPr>
                <w:rFonts w:ascii="標楷體" w:eastAsia="標楷體" w:hAnsi="標楷體"/>
              </w:rPr>
            </w:pPr>
          </w:p>
        </w:tc>
        <w:tc>
          <w:tcPr>
            <w:tcW w:w="290" w:type="pct"/>
            <w:vMerge w:val="restart"/>
            <w:tcBorders>
              <w:top w:val="single" w:sz="4" w:space="0" w:color="auto"/>
              <w:left w:val="single" w:sz="4" w:space="0" w:color="auto"/>
              <w:right w:val="single" w:sz="4" w:space="0" w:color="auto"/>
            </w:tcBorders>
          </w:tcPr>
          <w:p w14:paraId="127E5C91" w14:textId="77777777" w:rsidR="00680C56" w:rsidRPr="00DE44B2" w:rsidRDefault="00680C56" w:rsidP="00044F09">
            <w:pPr>
              <w:jc w:val="both"/>
              <w:rPr>
                <w:rFonts w:ascii="標楷體" w:eastAsia="標楷體" w:hAnsi="標楷體"/>
              </w:rPr>
            </w:pPr>
          </w:p>
        </w:tc>
        <w:tc>
          <w:tcPr>
            <w:tcW w:w="509" w:type="pct"/>
            <w:vMerge w:val="restart"/>
            <w:tcBorders>
              <w:top w:val="single" w:sz="4" w:space="0" w:color="auto"/>
              <w:left w:val="single" w:sz="4" w:space="0" w:color="auto"/>
              <w:right w:val="single" w:sz="4" w:space="0" w:color="auto"/>
            </w:tcBorders>
          </w:tcPr>
          <w:p w14:paraId="14B1E5D8" w14:textId="77777777" w:rsidR="00680C56" w:rsidRPr="00DE44B2" w:rsidRDefault="00680C56" w:rsidP="00044F09">
            <w:pPr>
              <w:jc w:val="both"/>
              <w:rPr>
                <w:rFonts w:ascii="標楷體" w:eastAsia="標楷體" w:hAnsi="標楷體"/>
              </w:rPr>
            </w:pPr>
          </w:p>
        </w:tc>
      </w:tr>
      <w:tr w:rsidR="00DE44B2" w:rsidRPr="00DE44B2" w14:paraId="7A675711" w14:textId="77777777" w:rsidTr="00680C56">
        <w:trPr>
          <w:trHeight w:val="567"/>
          <w:jc w:val="center"/>
        </w:trPr>
        <w:tc>
          <w:tcPr>
            <w:tcW w:w="636" w:type="pct"/>
            <w:vMerge/>
            <w:tcBorders>
              <w:left w:val="single" w:sz="4" w:space="0" w:color="auto"/>
              <w:right w:val="single" w:sz="4" w:space="0" w:color="auto"/>
            </w:tcBorders>
            <w:vAlign w:val="center"/>
            <w:hideMark/>
          </w:tcPr>
          <w:p w14:paraId="1C892771" w14:textId="77777777" w:rsidR="00680C56" w:rsidRPr="00DE44B2"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4BAD5FE"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0571A" w14:textId="77777777" w:rsidR="00680C56" w:rsidRPr="00DE44B2" w:rsidRDefault="00680C56" w:rsidP="00044F09">
            <w:pPr>
              <w:ind w:left="226" w:hangingChars="94" w:hanging="226"/>
              <w:jc w:val="both"/>
              <w:rPr>
                <w:rFonts w:ascii="標楷體" w:eastAsia="標楷體" w:hAnsi="標楷體" w:cs="新細明體"/>
              </w:rPr>
            </w:pPr>
            <w:r w:rsidRPr="00DE44B2">
              <w:rPr>
                <w:rFonts w:ascii="標楷體" w:eastAsia="標楷體" w:hAnsi="標楷體" w:cs="新細明體" w:hint="eastAsia"/>
              </w:rPr>
              <w:t>2.與服務使用者或其家庭照顧者討論，擬定合適可行的照顧組合與服務安排。</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6E0A5483"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1D591E27"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7EE67BAE"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6B23C748"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56A105C6" w14:textId="77777777" w:rsidR="00680C56" w:rsidRPr="00DE44B2" w:rsidRDefault="00680C56" w:rsidP="00044F09">
            <w:pPr>
              <w:jc w:val="both"/>
              <w:rPr>
                <w:rFonts w:ascii="標楷體" w:eastAsia="標楷體" w:hAnsi="標楷體" w:cs="新細明體"/>
              </w:rPr>
            </w:pPr>
          </w:p>
        </w:tc>
      </w:tr>
      <w:tr w:rsidR="00DE44B2" w:rsidRPr="00DE44B2" w14:paraId="1EDE36B1" w14:textId="77777777" w:rsidTr="00680C56">
        <w:trPr>
          <w:trHeight w:val="567"/>
          <w:jc w:val="center"/>
        </w:trPr>
        <w:tc>
          <w:tcPr>
            <w:tcW w:w="636" w:type="pct"/>
            <w:vMerge/>
            <w:tcBorders>
              <w:left w:val="single" w:sz="4" w:space="0" w:color="auto"/>
              <w:right w:val="single" w:sz="4" w:space="0" w:color="auto"/>
            </w:tcBorders>
            <w:vAlign w:val="center"/>
            <w:hideMark/>
          </w:tcPr>
          <w:p w14:paraId="698414B8" w14:textId="77777777" w:rsidR="00680C56" w:rsidRPr="00DE44B2"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0B1BC644"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1D600" w14:textId="77777777" w:rsidR="00680C56" w:rsidRPr="00DE44B2" w:rsidRDefault="00680C56" w:rsidP="00044F09">
            <w:pPr>
              <w:ind w:left="226" w:hangingChars="94" w:hanging="226"/>
              <w:jc w:val="both"/>
              <w:rPr>
                <w:rFonts w:ascii="標楷體" w:eastAsia="標楷體" w:hAnsi="標楷體" w:cs="新細明體"/>
              </w:rPr>
            </w:pPr>
            <w:r w:rsidRPr="00DE44B2">
              <w:rPr>
                <w:rFonts w:ascii="標楷體" w:eastAsia="標楷體" w:hAnsi="標楷體" w:cs="新細明體" w:hint="eastAsia"/>
              </w:rPr>
              <w:t>3.服務計畫，包含醫療(</w:t>
            </w:r>
            <w:proofErr w:type="gramStart"/>
            <w:r w:rsidRPr="00DE44B2">
              <w:rPr>
                <w:rFonts w:ascii="標楷體" w:eastAsia="標楷體" w:hAnsi="標楷體" w:cs="新細明體" w:hint="eastAsia"/>
              </w:rPr>
              <w:t>如復能</w:t>
            </w:r>
            <w:proofErr w:type="gramEnd"/>
            <w:r w:rsidRPr="00DE44B2">
              <w:rPr>
                <w:rFonts w:ascii="標楷體" w:eastAsia="標楷體" w:hAnsi="標楷體" w:cs="新細明體" w:hint="eastAsia"/>
              </w:rPr>
              <w:t>)及社會性服務項目。</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CCB99C9"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9D7A16A"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205840D8"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74BC5012"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7758A5D1" w14:textId="77777777" w:rsidR="00680C56" w:rsidRPr="00DE44B2" w:rsidRDefault="00680C56" w:rsidP="00044F09">
            <w:pPr>
              <w:jc w:val="both"/>
              <w:rPr>
                <w:rFonts w:ascii="標楷體" w:eastAsia="標楷體" w:hAnsi="標楷體" w:cs="新細明體"/>
              </w:rPr>
            </w:pPr>
          </w:p>
        </w:tc>
      </w:tr>
      <w:tr w:rsidR="00DE44B2" w:rsidRPr="00DE44B2" w14:paraId="2484E28B" w14:textId="77777777" w:rsidTr="00680C56">
        <w:trPr>
          <w:trHeight w:val="567"/>
          <w:jc w:val="center"/>
        </w:trPr>
        <w:tc>
          <w:tcPr>
            <w:tcW w:w="636" w:type="pct"/>
            <w:vMerge/>
            <w:tcBorders>
              <w:left w:val="single" w:sz="4" w:space="0" w:color="auto"/>
              <w:right w:val="single" w:sz="4" w:space="0" w:color="auto"/>
            </w:tcBorders>
            <w:vAlign w:val="center"/>
            <w:hideMark/>
          </w:tcPr>
          <w:p w14:paraId="4DE4F034" w14:textId="77777777" w:rsidR="00680C56" w:rsidRPr="00DE44B2"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62DFD4CE"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3BB7A" w14:textId="77777777" w:rsidR="00680C56" w:rsidRPr="00DE44B2" w:rsidRDefault="00680C56" w:rsidP="00044F09">
            <w:pPr>
              <w:ind w:left="365" w:hangingChars="152" w:hanging="365"/>
              <w:jc w:val="both"/>
              <w:rPr>
                <w:rFonts w:ascii="標楷體" w:eastAsia="標楷體" w:hAnsi="標楷體" w:cs="新細明體"/>
              </w:rPr>
            </w:pPr>
            <w:r w:rsidRPr="00DE44B2">
              <w:rPr>
                <w:rFonts w:ascii="標楷體" w:eastAsia="標楷體" w:hAnsi="標楷體" w:cs="新細明體" w:hint="eastAsia"/>
              </w:rPr>
              <w:t>4.依實際服務需求改變。</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046C0C98"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402BCB75"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6B290FBC"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214D7D09"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34C27EBD" w14:textId="77777777" w:rsidR="00680C56" w:rsidRPr="00DE44B2" w:rsidRDefault="00680C56" w:rsidP="00044F09">
            <w:pPr>
              <w:jc w:val="both"/>
              <w:rPr>
                <w:rFonts w:ascii="標楷體" w:eastAsia="標楷體" w:hAnsi="標楷體" w:cs="新細明體"/>
              </w:rPr>
            </w:pPr>
          </w:p>
        </w:tc>
      </w:tr>
      <w:tr w:rsidR="00DE44B2" w:rsidRPr="00DE44B2" w14:paraId="6BEFEC1D" w14:textId="77777777" w:rsidTr="00680C56">
        <w:trPr>
          <w:trHeight w:val="567"/>
          <w:jc w:val="center"/>
        </w:trPr>
        <w:tc>
          <w:tcPr>
            <w:tcW w:w="636" w:type="pct"/>
            <w:vMerge/>
            <w:tcBorders>
              <w:left w:val="single" w:sz="4" w:space="0" w:color="auto"/>
              <w:right w:val="single" w:sz="4" w:space="0" w:color="auto"/>
            </w:tcBorders>
            <w:vAlign w:val="center"/>
            <w:hideMark/>
          </w:tcPr>
          <w:p w14:paraId="18F3A5B9" w14:textId="77777777" w:rsidR="00680C56" w:rsidRPr="00DE44B2"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62958A9"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3B3CEA"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5.定期評估適時修正服務計畫安排。</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7A9C9799"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6470CA6E"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5612D5EC"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2BA59128"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09BE7DE2" w14:textId="77777777" w:rsidR="00680C56" w:rsidRPr="00DE44B2" w:rsidRDefault="00680C56" w:rsidP="00044F09">
            <w:pPr>
              <w:jc w:val="both"/>
              <w:rPr>
                <w:rFonts w:ascii="標楷體" w:eastAsia="標楷體" w:hAnsi="標楷體" w:cs="新細明體"/>
              </w:rPr>
            </w:pPr>
          </w:p>
        </w:tc>
      </w:tr>
      <w:tr w:rsidR="00DE44B2" w:rsidRPr="00DE44B2" w14:paraId="643EE3C7"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6E420A65"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5BA40"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1-1-2服務使用者/家屬資訊充分溝通</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7294D"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1.應提供服務使用者/家屬足夠資訊，與其討論服務計畫內容，尊重其意願，確認足夠的服務選擇權。</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985926"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47A0C90B"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7E4D7459" w14:textId="77777777" w:rsidR="00680C56" w:rsidRPr="00DE44B2" w:rsidRDefault="00680C56" w:rsidP="00044F09">
            <w:pPr>
              <w:pStyle w:val="a3"/>
              <w:numPr>
                <w:ilvl w:val="0"/>
                <w:numId w:val="5"/>
              </w:numPr>
              <w:ind w:leftChars="0" w:left="399" w:hanging="338"/>
              <w:jc w:val="both"/>
              <w:rPr>
                <w:rFonts w:ascii="標楷體" w:eastAsia="標楷體" w:hAnsi="標楷體"/>
              </w:rPr>
            </w:pPr>
            <w:r w:rsidRPr="00DE44B2">
              <w:rPr>
                <w:rFonts w:ascii="標楷體" w:eastAsia="標楷體" w:hAnsi="標楷體" w:hint="eastAsia"/>
              </w:rPr>
              <w:t>檢閱新案家訪時提供服務使用者/家屬的相關服務說明或介紹及確認文件。</w:t>
            </w:r>
          </w:p>
          <w:p w14:paraId="7C7573DD" w14:textId="77777777" w:rsidR="00680C56" w:rsidRPr="00DE44B2" w:rsidRDefault="00680C56" w:rsidP="00044F09">
            <w:pPr>
              <w:pStyle w:val="a3"/>
              <w:numPr>
                <w:ilvl w:val="0"/>
                <w:numId w:val="5"/>
              </w:numPr>
              <w:ind w:leftChars="0" w:left="399" w:hanging="338"/>
              <w:jc w:val="both"/>
              <w:rPr>
                <w:rFonts w:ascii="標楷體" w:eastAsia="標楷體" w:hAnsi="標楷體"/>
              </w:rPr>
            </w:pPr>
            <w:r w:rsidRPr="00DE44B2">
              <w:rPr>
                <w:rFonts w:ascii="標楷體" w:eastAsia="標楷體" w:hAnsi="標楷體" w:hint="eastAsia"/>
              </w:rPr>
              <w:t>針對不同類型服務使用者是否準備有不同的溝通文件或工具。</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AD71A"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相關文件檢閱(如確認單)以新案為主。</w:t>
            </w:r>
          </w:p>
        </w:tc>
        <w:tc>
          <w:tcPr>
            <w:tcW w:w="386" w:type="pct"/>
            <w:vMerge w:val="restart"/>
            <w:tcBorders>
              <w:top w:val="single" w:sz="4" w:space="0" w:color="auto"/>
              <w:left w:val="single" w:sz="4" w:space="0" w:color="auto"/>
              <w:right w:val="single" w:sz="4" w:space="0" w:color="auto"/>
            </w:tcBorders>
          </w:tcPr>
          <w:p w14:paraId="0C4AD6FE" w14:textId="77777777" w:rsidR="00680C56" w:rsidRPr="00DE44B2" w:rsidRDefault="00680C56" w:rsidP="00044F09">
            <w:pPr>
              <w:pStyle w:val="Default"/>
              <w:jc w:val="both"/>
              <w:rPr>
                <w:color w:val="auto"/>
              </w:rPr>
            </w:pPr>
            <w:r w:rsidRPr="00DE44B2">
              <w:rPr>
                <w:rFonts w:hint="eastAsia"/>
                <w:color w:val="auto"/>
              </w:rPr>
              <w:t>□完全符合</w:t>
            </w:r>
          </w:p>
          <w:p w14:paraId="2E2679E2" w14:textId="77777777" w:rsidR="00680C56" w:rsidRPr="00DE44B2" w:rsidRDefault="00680C56" w:rsidP="00044F09">
            <w:pPr>
              <w:pStyle w:val="Default"/>
              <w:jc w:val="both"/>
              <w:rPr>
                <w:color w:val="auto"/>
              </w:rPr>
            </w:pPr>
            <w:r w:rsidRPr="00DE44B2">
              <w:rPr>
                <w:rFonts w:hint="eastAsia"/>
                <w:color w:val="auto"/>
              </w:rPr>
              <w:t>□大部分符合</w:t>
            </w:r>
          </w:p>
          <w:p w14:paraId="151EA201" w14:textId="77777777" w:rsidR="00680C56" w:rsidRPr="00DE44B2" w:rsidRDefault="00680C56" w:rsidP="00044F09">
            <w:pPr>
              <w:pStyle w:val="Default"/>
              <w:jc w:val="both"/>
              <w:rPr>
                <w:color w:val="auto"/>
              </w:rPr>
            </w:pPr>
            <w:r w:rsidRPr="00DE44B2">
              <w:rPr>
                <w:rFonts w:hint="eastAsia"/>
                <w:color w:val="auto"/>
              </w:rPr>
              <w:t>□少部分符合</w:t>
            </w:r>
          </w:p>
          <w:p w14:paraId="5339BE1A" w14:textId="77777777" w:rsidR="00680C56" w:rsidRPr="00DE44B2" w:rsidRDefault="00680C56" w:rsidP="00044F09">
            <w:pPr>
              <w:pStyle w:val="Default"/>
              <w:jc w:val="both"/>
              <w:rPr>
                <w:color w:val="auto"/>
              </w:rPr>
            </w:pPr>
            <w:r w:rsidRPr="00DE44B2">
              <w:rPr>
                <w:rFonts w:hint="eastAsia"/>
                <w:color w:val="auto"/>
              </w:rPr>
              <w:t>□不符合</w:t>
            </w:r>
          </w:p>
          <w:p w14:paraId="693EDF0F"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2C0026B4"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1CD9A295" w14:textId="77777777" w:rsidR="00680C56" w:rsidRPr="00DE44B2" w:rsidRDefault="00680C56" w:rsidP="00044F09">
            <w:pPr>
              <w:jc w:val="both"/>
              <w:rPr>
                <w:rFonts w:ascii="標楷體" w:eastAsia="標楷體" w:hAnsi="標楷體" w:cs="新細明體"/>
              </w:rPr>
            </w:pPr>
          </w:p>
        </w:tc>
      </w:tr>
      <w:tr w:rsidR="00DE44B2" w:rsidRPr="00DE44B2" w14:paraId="6419DD65" w14:textId="77777777" w:rsidTr="00680C56">
        <w:trPr>
          <w:trHeight w:val="567"/>
          <w:jc w:val="center"/>
        </w:trPr>
        <w:tc>
          <w:tcPr>
            <w:tcW w:w="636" w:type="pct"/>
            <w:vMerge/>
            <w:tcBorders>
              <w:left w:val="single" w:sz="4" w:space="0" w:color="auto"/>
              <w:right w:val="single" w:sz="4" w:space="0" w:color="auto"/>
            </w:tcBorders>
            <w:vAlign w:val="center"/>
            <w:hideMark/>
          </w:tcPr>
          <w:p w14:paraId="5BB5253B"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4F621D67"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ED183"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2.應依服務使用者/家屬特殊身心狀況，合理調整溝通方式，如易讀、溝通輔助、視覺提示…等支持，進行有效溝通。</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0D8840F2"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F3039CA"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3825DBDE"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1F709331"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3CCB737A" w14:textId="77777777" w:rsidR="00680C56" w:rsidRPr="00DE44B2" w:rsidRDefault="00680C56" w:rsidP="00044F09">
            <w:pPr>
              <w:jc w:val="both"/>
              <w:rPr>
                <w:rFonts w:ascii="標楷體" w:eastAsia="標楷體" w:hAnsi="標楷體" w:cs="新細明體"/>
              </w:rPr>
            </w:pPr>
          </w:p>
        </w:tc>
      </w:tr>
      <w:tr w:rsidR="00DE44B2" w:rsidRPr="00DE44B2" w14:paraId="133219FB"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4F4F4FDF"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7F23B"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1-1-3服務資源安排與連結</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4A192"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1.依服務計畫連結服務。</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7133D"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0CB9E3A7"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服務計畫檢視</w:t>
            </w:r>
          </w:p>
          <w:p w14:paraId="525F4500"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2BE6E7D8" w14:textId="77777777" w:rsidR="00680C56" w:rsidRPr="00DE44B2" w:rsidRDefault="00680C56" w:rsidP="00044F09">
            <w:pPr>
              <w:pStyle w:val="a3"/>
              <w:numPr>
                <w:ilvl w:val="0"/>
                <w:numId w:val="6"/>
              </w:numPr>
              <w:ind w:leftChars="0" w:left="257" w:hanging="257"/>
              <w:jc w:val="both"/>
              <w:rPr>
                <w:rFonts w:ascii="標楷體" w:eastAsia="標楷體" w:hAnsi="標楷體"/>
              </w:rPr>
            </w:pPr>
            <w:r w:rsidRPr="00DE44B2">
              <w:rPr>
                <w:rFonts w:ascii="標楷體" w:eastAsia="標楷體" w:hAnsi="標楷體" w:hint="eastAsia"/>
              </w:rPr>
              <w:t>檢視評鑑作業之基本資料表(十)個案管理時效與(九)</w:t>
            </w:r>
            <w:proofErr w:type="gramStart"/>
            <w:r w:rsidRPr="00DE44B2">
              <w:rPr>
                <w:rFonts w:ascii="標楷體" w:eastAsia="標楷體" w:hAnsi="標楷體" w:hint="eastAsia"/>
              </w:rPr>
              <w:t>個</w:t>
            </w:r>
            <w:proofErr w:type="gramEnd"/>
            <w:r w:rsidRPr="00DE44B2">
              <w:rPr>
                <w:rFonts w:ascii="標楷體" w:eastAsia="標楷體" w:hAnsi="標楷體" w:hint="eastAsia"/>
              </w:rPr>
              <w:t>管服務量之多元服務個案數(媒合兩種服務以上)。</w:t>
            </w:r>
          </w:p>
          <w:p w14:paraId="545910F3" w14:textId="77777777" w:rsidR="00680C56" w:rsidRPr="00DE44B2" w:rsidRDefault="00680C56" w:rsidP="00044F09">
            <w:pPr>
              <w:pStyle w:val="a3"/>
              <w:numPr>
                <w:ilvl w:val="0"/>
                <w:numId w:val="6"/>
              </w:numPr>
              <w:ind w:leftChars="0" w:left="257" w:hanging="257"/>
              <w:jc w:val="both"/>
              <w:rPr>
                <w:rFonts w:ascii="標楷體" w:eastAsia="標楷體" w:hAnsi="標楷體"/>
              </w:rPr>
            </w:pPr>
            <w:r w:rsidRPr="00DE44B2">
              <w:rPr>
                <w:rFonts w:ascii="標楷體" w:eastAsia="標楷體" w:hAnsi="標楷體" w:hint="eastAsia"/>
              </w:rPr>
              <w:t>可提供家暴/自殺/高風險家庭照顧者...等服務使用者/特殊需求相關轉</w:t>
            </w:r>
            <w:proofErr w:type="gramStart"/>
            <w:r w:rsidRPr="00DE44B2">
              <w:rPr>
                <w:rFonts w:ascii="標楷體" w:eastAsia="標楷體" w:hAnsi="標楷體" w:hint="eastAsia"/>
              </w:rPr>
              <w:t>介</w:t>
            </w:r>
            <w:proofErr w:type="gramEnd"/>
            <w:r w:rsidRPr="00DE44B2">
              <w:rPr>
                <w:rFonts w:ascii="標楷體" w:eastAsia="標楷體" w:hAnsi="標楷體" w:hint="eastAsia"/>
              </w:rPr>
              <w:t>紀錄。</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C1F0E"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多元性長照服務指兩種以上服務</w:t>
            </w:r>
          </w:p>
        </w:tc>
        <w:tc>
          <w:tcPr>
            <w:tcW w:w="386" w:type="pct"/>
            <w:vMerge w:val="restart"/>
            <w:tcBorders>
              <w:top w:val="single" w:sz="4" w:space="0" w:color="auto"/>
              <w:left w:val="single" w:sz="4" w:space="0" w:color="auto"/>
              <w:right w:val="single" w:sz="4" w:space="0" w:color="auto"/>
            </w:tcBorders>
          </w:tcPr>
          <w:p w14:paraId="387041B1" w14:textId="77777777" w:rsidR="00680C56" w:rsidRPr="00DE44B2" w:rsidRDefault="00680C56" w:rsidP="00044F09">
            <w:pPr>
              <w:pStyle w:val="Default"/>
              <w:jc w:val="both"/>
              <w:rPr>
                <w:color w:val="auto"/>
              </w:rPr>
            </w:pPr>
            <w:r w:rsidRPr="00DE44B2">
              <w:rPr>
                <w:rFonts w:hint="eastAsia"/>
                <w:color w:val="auto"/>
              </w:rPr>
              <w:t>□完全符合</w:t>
            </w:r>
          </w:p>
          <w:p w14:paraId="4594E277" w14:textId="77777777" w:rsidR="00680C56" w:rsidRPr="00DE44B2" w:rsidRDefault="00680C56" w:rsidP="00044F09">
            <w:pPr>
              <w:pStyle w:val="Default"/>
              <w:jc w:val="both"/>
              <w:rPr>
                <w:color w:val="auto"/>
              </w:rPr>
            </w:pPr>
            <w:r w:rsidRPr="00DE44B2">
              <w:rPr>
                <w:rFonts w:hint="eastAsia"/>
                <w:color w:val="auto"/>
              </w:rPr>
              <w:t>□大部分符合</w:t>
            </w:r>
          </w:p>
          <w:p w14:paraId="7BC0CDC9" w14:textId="77777777" w:rsidR="00680C56" w:rsidRPr="00DE44B2" w:rsidRDefault="00680C56" w:rsidP="00044F09">
            <w:pPr>
              <w:pStyle w:val="Default"/>
              <w:jc w:val="both"/>
              <w:rPr>
                <w:color w:val="auto"/>
              </w:rPr>
            </w:pPr>
            <w:r w:rsidRPr="00DE44B2">
              <w:rPr>
                <w:rFonts w:hint="eastAsia"/>
                <w:color w:val="auto"/>
              </w:rPr>
              <w:t>□少部分符合</w:t>
            </w:r>
          </w:p>
          <w:p w14:paraId="2EA3A111" w14:textId="77777777" w:rsidR="00680C56" w:rsidRPr="00DE44B2" w:rsidRDefault="00680C56" w:rsidP="00044F09">
            <w:pPr>
              <w:pStyle w:val="Default"/>
              <w:jc w:val="both"/>
              <w:rPr>
                <w:color w:val="auto"/>
              </w:rPr>
            </w:pPr>
            <w:r w:rsidRPr="00DE44B2">
              <w:rPr>
                <w:rFonts w:hint="eastAsia"/>
                <w:color w:val="auto"/>
              </w:rPr>
              <w:t>□不符合</w:t>
            </w:r>
          </w:p>
          <w:p w14:paraId="5666C531"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3FA7D599"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24BA1E88" w14:textId="77777777" w:rsidR="00680C56" w:rsidRPr="00DE44B2" w:rsidRDefault="00680C56" w:rsidP="00044F09">
            <w:pPr>
              <w:jc w:val="both"/>
              <w:rPr>
                <w:rFonts w:ascii="標楷體" w:eastAsia="標楷體" w:hAnsi="標楷體" w:cs="新細明體"/>
              </w:rPr>
            </w:pPr>
          </w:p>
        </w:tc>
      </w:tr>
      <w:tr w:rsidR="00DE44B2" w:rsidRPr="00DE44B2" w14:paraId="2C442D10" w14:textId="77777777" w:rsidTr="00680C56">
        <w:trPr>
          <w:trHeight w:val="567"/>
          <w:jc w:val="center"/>
        </w:trPr>
        <w:tc>
          <w:tcPr>
            <w:tcW w:w="636" w:type="pct"/>
            <w:vMerge/>
            <w:tcBorders>
              <w:left w:val="single" w:sz="4" w:space="0" w:color="auto"/>
              <w:right w:val="single" w:sz="4" w:space="0" w:color="auto"/>
            </w:tcBorders>
            <w:vAlign w:val="center"/>
            <w:hideMark/>
          </w:tcPr>
          <w:p w14:paraId="041B6C1B"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B0F0AF2"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23B629" w14:textId="77777777" w:rsidR="00680C56" w:rsidRPr="00DE44B2" w:rsidRDefault="00680C56" w:rsidP="007555EE">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2.依服務使用者/家屬需求媒合多元性長照服務。</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24103157"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1C41A68E"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1D9F6829"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076BA6D1"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47EB6310" w14:textId="77777777" w:rsidR="00680C56" w:rsidRPr="00DE44B2" w:rsidRDefault="00680C56" w:rsidP="00044F09">
            <w:pPr>
              <w:jc w:val="both"/>
              <w:rPr>
                <w:rFonts w:ascii="標楷體" w:eastAsia="標楷體" w:hAnsi="標楷體" w:cs="新細明體"/>
              </w:rPr>
            </w:pPr>
          </w:p>
        </w:tc>
      </w:tr>
      <w:tr w:rsidR="00DE44B2" w:rsidRPr="00DE44B2" w14:paraId="6366EF5D" w14:textId="77777777" w:rsidTr="008D0708">
        <w:trPr>
          <w:trHeight w:val="567"/>
          <w:jc w:val="center"/>
        </w:trPr>
        <w:tc>
          <w:tcPr>
            <w:tcW w:w="636" w:type="pct"/>
            <w:vMerge/>
            <w:tcBorders>
              <w:left w:val="single" w:sz="4" w:space="0" w:color="auto"/>
              <w:right w:val="single" w:sz="4" w:space="0" w:color="auto"/>
            </w:tcBorders>
            <w:vAlign w:val="center"/>
            <w:hideMark/>
          </w:tcPr>
          <w:p w14:paraId="4E8186E5"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A20CEFD"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1AAE9"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3.依服務使用者/家屬特殊需求進行責任通報與轉</w:t>
            </w:r>
            <w:proofErr w:type="gramStart"/>
            <w:r w:rsidRPr="00DE44B2">
              <w:rPr>
                <w:rFonts w:ascii="標楷體" w:eastAsia="標楷體" w:hAnsi="標楷體" w:cs="新細明體" w:hint="eastAsia"/>
              </w:rPr>
              <w:t>介</w:t>
            </w:r>
            <w:proofErr w:type="gramEnd"/>
            <w:r w:rsidRPr="00DE44B2">
              <w:rPr>
                <w:rFonts w:ascii="標楷體" w:eastAsia="標楷體" w:hAnsi="標楷體" w:cs="新細明體" w:hint="eastAsia"/>
              </w:rPr>
              <w:t>(如家暴/自殺/高風險家庭照顧者…)。</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35F66ECF"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4A05BD96"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5946FAC8"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130FBBF3"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5DAA2554" w14:textId="77777777" w:rsidR="00680C56" w:rsidRPr="00DE44B2" w:rsidRDefault="00680C56" w:rsidP="00044F09">
            <w:pPr>
              <w:jc w:val="both"/>
              <w:rPr>
                <w:rFonts w:ascii="標楷體" w:eastAsia="標楷體" w:hAnsi="標楷體" w:cs="新細明體"/>
              </w:rPr>
            </w:pPr>
          </w:p>
        </w:tc>
      </w:tr>
      <w:tr w:rsidR="00DE44B2" w:rsidRPr="00DE44B2" w14:paraId="22200254" w14:textId="77777777" w:rsidTr="008D0708">
        <w:trPr>
          <w:trHeight w:val="567"/>
          <w:jc w:val="center"/>
        </w:trPr>
        <w:tc>
          <w:tcPr>
            <w:tcW w:w="636" w:type="pct"/>
            <w:vMerge/>
            <w:tcBorders>
              <w:left w:val="single" w:sz="4" w:space="0" w:color="auto"/>
              <w:right w:val="single" w:sz="4" w:space="0" w:color="auto"/>
            </w:tcBorders>
            <w:shd w:val="clear" w:color="auto" w:fill="auto"/>
            <w:vAlign w:val="center"/>
            <w:hideMark/>
          </w:tcPr>
          <w:p w14:paraId="7EF9B98B"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5005E0"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1-1-4服務追蹤與監測</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E504C"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1.至少每月追蹤各項照顧服務安排情形，後續追蹤服務單位和轉</w:t>
            </w:r>
            <w:proofErr w:type="gramStart"/>
            <w:r w:rsidRPr="00DE44B2">
              <w:rPr>
                <w:rFonts w:ascii="標楷體" w:eastAsia="標楷體" w:hAnsi="標楷體" w:cs="新細明體" w:hint="eastAsia"/>
              </w:rPr>
              <w:t>介</w:t>
            </w:r>
            <w:proofErr w:type="gramEnd"/>
            <w:r w:rsidRPr="00DE44B2">
              <w:rPr>
                <w:rFonts w:ascii="標楷體" w:eastAsia="標楷體" w:hAnsi="標楷體" w:cs="新細明體" w:hint="eastAsia"/>
              </w:rPr>
              <w:t>單位</w:t>
            </w:r>
            <w:r w:rsidRPr="00DE44B2">
              <w:rPr>
                <w:rFonts w:ascii="標楷體" w:eastAsia="標楷體" w:hAnsi="標楷體" w:cs="新細明體" w:hint="eastAsia"/>
              </w:rPr>
              <w:lastRenderedPageBreak/>
              <w:t>聯繫，瞭解和確認服務使用者是否得到適宜的服務。</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B38FE"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lastRenderedPageBreak/>
              <w:t>文件檢閱</w:t>
            </w:r>
          </w:p>
          <w:p w14:paraId="1AA649C2"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服務計畫檢視</w:t>
            </w:r>
          </w:p>
          <w:p w14:paraId="78685703" w14:textId="77777777" w:rsidR="00680C56" w:rsidRPr="00DE44B2" w:rsidRDefault="00680C56" w:rsidP="00044F09">
            <w:pPr>
              <w:pStyle w:val="a3"/>
              <w:numPr>
                <w:ilvl w:val="0"/>
                <w:numId w:val="7"/>
              </w:numPr>
              <w:ind w:leftChars="0" w:left="257" w:hanging="283"/>
              <w:jc w:val="both"/>
              <w:rPr>
                <w:rFonts w:ascii="標楷體" w:eastAsia="標楷體" w:hAnsi="標楷體"/>
              </w:rPr>
            </w:pPr>
            <w:r w:rsidRPr="00DE44B2">
              <w:rPr>
                <w:rFonts w:ascii="標楷體" w:eastAsia="標楷體" w:hAnsi="標楷體" w:hint="eastAsia"/>
              </w:rPr>
              <w:lastRenderedPageBreak/>
              <w:t>單位訂有轉</w:t>
            </w:r>
            <w:proofErr w:type="gramStart"/>
            <w:r w:rsidRPr="00DE44B2">
              <w:rPr>
                <w:rFonts w:ascii="標楷體" w:eastAsia="標楷體" w:hAnsi="標楷體" w:hint="eastAsia"/>
              </w:rPr>
              <w:t>介</w:t>
            </w:r>
            <w:proofErr w:type="gramEnd"/>
            <w:r w:rsidRPr="00DE44B2">
              <w:rPr>
                <w:rFonts w:ascii="標楷體" w:eastAsia="標楷體" w:hAnsi="標楷體" w:hint="eastAsia"/>
              </w:rPr>
              <w:t>流程或辦法。</w:t>
            </w:r>
          </w:p>
          <w:p w14:paraId="55DF0F7D" w14:textId="77777777" w:rsidR="00680C56" w:rsidRPr="00DE44B2" w:rsidRDefault="00680C56" w:rsidP="00044F09">
            <w:pPr>
              <w:pStyle w:val="a3"/>
              <w:numPr>
                <w:ilvl w:val="0"/>
                <w:numId w:val="7"/>
              </w:numPr>
              <w:ind w:leftChars="0" w:left="257" w:hanging="283"/>
              <w:jc w:val="both"/>
              <w:rPr>
                <w:rFonts w:ascii="標楷體" w:eastAsia="標楷體" w:hAnsi="標楷體"/>
              </w:rPr>
            </w:pPr>
            <w:r w:rsidRPr="00DE44B2">
              <w:rPr>
                <w:rFonts w:ascii="標楷體" w:eastAsia="標楷體" w:hAnsi="標楷體" w:hint="eastAsia"/>
              </w:rPr>
              <w:t>檢閱照管系統服務紀錄每月是否有電訪/家訪/面訪等相關服務紀錄。</w:t>
            </w:r>
          </w:p>
          <w:p w14:paraId="696222EC" w14:textId="77777777" w:rsidR="00680C56" w:rsidRPr="00DE44B2" w:rsidRDefault="00680C56" w:rsidP="00044F09">
            <w:pPr>
              <w:pStyle w:val="a3"/>
              <w:numPr>
                <w:ilvl w:val="0"/>
                <w:numId w:val="7"/>
              </w:numPr>
              <w:ind w:leftChars="0" w:left="257" w:hanging="283"/>
              <w:jc w:val="both"/>
              <w:rPr>
                <w:rFonts w:ascii="標楷體" w:eastAsia="標楷體" w:hAnsi="標楷體"/>
              </w:rPr>
            </w:pPr>
            <w:r w:rsidRPr="00DE44B2">
              <w:rPr>
                <w:rFonts w:ascii="標楷體" w:eastAsia="標楷體" w:hAnsi="標楷體" w:hint="eastAsia"/>
              </w:rPr>
              <w:t>檢閱轉</w:t>
            </w:r>
            <w:proofErr w:type="gramStart"/>
            <w:r w:rsidRPr="00DE44B2">
              <w:rPr>
                <w:rFonts w:ascii="標楷體" w:eastAsia="標楷體" w:hAnsi="標楷體" w:hint="eastAsia"/>
              </w:rPr>
              <w:t>介</w:t>
            </w:r>
            <w:proofErr w:type="gramEnd"/>
            <w:r w:rsidRPr="00DE44B2">
              <w:rPr>
                <w:rFonts w:ascii="標楷體" w:eastAsia="標楷體" w:hAnsi="標楷體" w:hint="eastAsia"/>
              </w:rPr>
              <w:t>個案服務紀錄。</w:t>
            </w:r>
          </w:p>
          <w:p w14:paraId="74E2A2E1"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358F8833"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針對不能獲得適切服務之服務使用者如何提供協助及後續如何追蹤。</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8ED1C" w14:textId="77777777" w:rsidR="00680C56" w:rsidRPr="00DE44B2" w:rsidRDefault="00680C56" w:rsidP="001E5753">
            <w:pPr>
              <w:pStyle w:val="a3"/>
              <w:ind w:leftChars="0"/>
              <w:jc w:val="both"/>
              <w:rPr>
                <w:rFonts w:ascii="標楷體" w:eastAsia="標楷體" w:hAnsi="標楷體"/>
              </w:rPr>
            </w:pPr>
          </w:p>
        </w:tc>
        <w:tc>
          <w:tcPr>
            <w:tcW w:w="386" w:type="pct"/>
            <w:vMerge w:val="restart"/>
            <w:tcBorders>
              <w:top w:val="single" w:sz="4" w:space="0" w:color="auto"/>
              <w:left w:val="single" w:sz="4" w:space="0" w:color="auto"/>
              <w:bottom w:val="single" w:sz="4" w:space="0" w:color="auto"/>
              <w:right w:val="single" w:sz="4" w:space="0" w:color="auto"/>
            </w:tcBorders>
          </w:tcPr>
          <w:p w14:paraId="7A5D2A2D" w14:textId="77777777" w:rsidR="00680C56" w:rsidRPr="00DE44B2" w:rsidRDefault="00680C56" w:rsidP="00044F09">
            <w:pPr>
              <w:pStyle w:val="Default"/>
              <w:jc w:val="both"/>
              <w:rPr>
                <w:color w:val="auto"/>
              </w:rPr>
            </w:pPr>
            <w:r w:rsidRPr="00DE44B2">
              <w:rPr>
                <w:rFonts w:hint="eastAsia"/>
                <w:color w:val="auto"/>
              </w:rPr>
              <w:t>□完全符合</w:t>
            </w:r>
          </w:p>
          <w:p w14:paraId="63280CD6" w14:textId="77777777" w:rsidR="00680C56" w:rsidRPr="00DE44B2" w:rsidRDefault="00680C56" w:rsidP="00044F09">
            <w:pPr>
              <w:pStyle w:val="Default"/>
              <w:jc w:val="both"/>
              <w:rPr>
                <w:color w:val="auto"/>
              </w:rPr>
            </w:pPr>
            <w:r w:rsidRPr="00DE44B2">
              <w:rPr>
                <w:rFonts w:hint="eastAsia"/>
                <w:color w:val="auto"/>
              </w:rPr>
              <w:t>□大部分符合</w:t>
            </w:r>
          </w:p>
          <w:p w14:paraId="12815DC3" w14:textId="77777777" w:rsidR="00680C56" w:rsidRPr="00DE44B2" w:rsidRDefault="00680C56" w:rsidP="00044F09">
            <w:pPr>
              <w:pStyle w:val="Default"/>
              <w:jc w:val="both"/>
              <w:rPr>
                <w:color w:val="auto"/>
              </w:rPr>
            </w:pPr>
            <w:r w:rsidRPr="00DE44B2">
              <w:rPr>
                <w:rFonts w:hint="eastAsia"/>
                <w:color w:val="auto"/>
              </w:rPr>
              <w:lastRenderedPageBreak/>
              <w:t>□少部分符合</w:t>
            </w:r>
          </w:p>
          <w:p w14:paraId="07F6CA86" w14:textId="77777777" w:rsidR="00680C56" w:rsidRPr="00DE44B2" w:rsidRDefault="00680C56" w:rsidP="00044F09">
            <w:pPr>
              <w:pStyle w:val="Default"/>
              <w:jc w:val="both"/>
              <w:rPr>
                <w:color w:val="auto"/>
              </w:rPr>
            </w:pPr>
            <w:r w:rsidRPr="00DE44B2">
              <w:rPr>
                <w:rFonts w:hint="eastAsia"/>
                <w:color w:val="auto"/>
              </w:rPr>
              <w:t>□不符合</w:t>
            </w:r>
          </w:p>
          <w:p w14:paraId="21C43180" w14:textId="77777777" w:rsidR="00680C56" w:rsidRPr="00DE44B2" w:rsidRDefault="00680C56" w:rsidP="00044F09">
            <w:pPr>
              <w:jc w:val="both"/>
              <w:rPr>
                <w:rFonts w:ascii="標楷體" w:eastAsia="標楷體" w:hAnsi="標楷體"/>
              </w:rPr>
            </w:pPr>
          </w:p>
        </w:tc>
        <w:tc>
          <w:tcPr>
            <w:tcW w:w="290" w:type="pct"/>
            <w:vMerge w:val="restart"/>
            <w:tcBorders>
              <w:top w:val="single" w:sz="4" w:space="0" w:color="auto"/>
              <w:left w:val="single" w:sz="4" w:space="0" w:color="auto"/>
              <w:bottom w:val="single" w:sz="4" w:space="0" w:color="auto"/>
              <w:right w:val="single" w:sz="4" w:space="0" w:color="auto"/>
            </w:tcBorders>
          </w:tcPr>
          <w:p w14:paraId="7EABC587" w14:textId="77777777" w:rsidR="00680C56" w:rsidRPr="00DE44B2" w:rsidRDefault="00680C56" w:rsidP="00044F09">
            <w:pPr>
              <w:jc w:val="both"/>
              <w:rPr>
                <w:rFonts w:ascii="標楷體" w:eastAsia="標楷體" w:hAnsi="標楷體"/>
              </w:rPr>
            </w:pPr>
          </w:p>
        </w:tc>
        <w:tc>
          <w:tcPr>
            <w:tcW w:w="509" w:type="pct"/>
            <w:vMerge w:val="restart"/>
            <w:tcBorders>
              <w:top w:val="single" w:sz="4" w:space="0" w:color="auto"/>
              <w:left w:val="single" w:sz="4" w:space="0" w:color="auto"/>
              <w:bottom w:val="single" w:sz="4" w:space="0" w:color="auto"/>
              <w:right w:val="single" w:sz="4" w:space="0" w:color="auto"/>
            </w:tcBorders>
          </w:tcPr>
          <w:p w14:paraId="1EC5B791" w14:textId="77777777" w:rsidR="00680C56" w:rsidRPr="00DE44B2" w:rsidRDefault="00680C56" w:rsidP="00044F09">
            <w:pPr>
              <w:jc w:val="both"/>
              <w:rPr>
                <w:rFonts w:ascii="標楷體" w:eastAsia="標楷體" w:hAnsi="標楷體"/>
              </w:rPr>
            </w:pPr>
          </w:p>
        </w:tc>
      </w:tr>
      <w:tr w:rsidR="00DE44B2" w:rsidRPr="00DE44B2" w14:paraId="6B8BB474" w14:textId="77777777" w:rsidTr="008D0708">
        <w:trPr>
          <w:trHeight w:val="567"/>
          <w:jc w:val="center"/>
        </w:trPr>
        <w:tc>
          <w:tcPr>
            <w:tcW w:w="636" w:type="pct"/>
            <w:vMerge/>
            <w:tcBorders>
              <w:left w:val="single" w:sz="4" w:space="0" w:color="auto"/>
              <w:right w:val="single" w:sz="4" w:space="0" w:color="auto"/>
            </w:tcBorders>
            <w:vAlign w:val="center"/>
            <w:hideMark/>
          </w:tcPr>
          <w:p w14:paraId="41062363"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38862C3"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1857E"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2.對於服務使用者不能獲得適切的服務時，能提供其他選擇及必要的協助。</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66AB0485"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49D942AD" w14:textId="77777777" w:rsidR="00680C56" w:rsidRPr="00DE44B2" w:rsidRDefault="00680C56" w:rsidP="00044F09">
            <w:pPr>
              <w:jc w:val="both"/>
              <w:rPr>
                <w:rFonts w:ascii="標楷體" w:eastAsia="標楷體" w:hAnsi="標楷體" w:cs="新細明體"/>
              </w:rPr>
            </w:pPr>
          </w:p>
        </w:tc>
        <w:tc>
          <w:tcPr>
            <w:tcW w:w="386" w:type="pct"/>
            <w:vMerge/>
            <w:tcBorders>
              <w:top w:val="single" w:sz="4" w:space="0" w:color="auto"/>
              <w:left w:val="single" w:sz="4" w:space="0" w:color="auto"/>
              <w:bottom w:val="single" w:sz="4" w:space="0" w:color="auto"/>
              <w:right w:val="single" w:sz="4" w:space="0" w:color="auto"/>
            </w:tcBorders>
          </w:tcPr>
          <w:p w14:paraId="2EDFB0F4" w14:textId="77777777" w:rsidR="00680C56" w:rsidRPr="00DE44B2" w:rsidRDefault="00680C56" w:rsidP="00044F09">
            <w:pPr>
              <w:jc w:val="both"/>
              <w:rPr>
                <w:rFonts w:ascii="標楷體" w:eastAsia="標楷體" w:hAnsi="標楷體" w:cs="新細明體"/>
              </w:rPr>
            </w:pPr>
          </w:p>
        </w:tc>
        <w:tc>
          <w:tcPr>
            <w:tcW w:w="290" w:type="pct"/>
            <w:vMerge/>
            <w:tcBorders>
              <w:top w:val="single" w:sz="4" w:space="0" w:color="auto"/>
              <w:left w:val="single" w:sz="4" w:space="0" w:color="auto"/>
              <w:bottom w:val="single" w:sz="4" w:space="0" w:color="auto"/>
              <w:right w:val="single" w:sz="4" w:space="0" w:color="auto"/>
            </w:tcBorders>
          </w:tcPr>
          <w:p w14:paraId="56944CC4" w14:textId="77777777" w:rsidR="00680C56" w:rsidRPr="00DE44B2" w:rsidRDefault="00680C56" w:rsidP="00044F09">
            <w:pPr>
              <w:jc w:val="both"/>
              <w:rPr>
                <w:rFonts w:ascii="標楷體" w:eastAsia="標楷體" w:hAnsi="標楷體" w:cs="新細明體"/>
              </w:rPr>
            </w:pPr>
          </w:p>
        </w:tc>
        <w:tc>
          <w:tcPr>
            <w:tcW w:w="509" w:type="pct"/>
            <w:vMerge/>
            <w:tcBorders>
              <w:top w:val="single" w:sz="4" w:space="0" w:color="auto"/>
              <w:left w:val="single" w:sz="4" w:space="0" w:color="auto"/>
              <w:bottom w:val="single" w:sz="4" w:space="0" w:color="auto"/>
              <w:right w:val="single" w:sz="4" w:space="0" w:color="auto"/>
            </w:tcBorders>
          </w:tcPr>
          <w:p w14:paraId="1251EA06" w14:textId="77777777" w:rsidR="00680C56" w:rsidRPr="00DE44B2" w:rsidRDefault="00680C56" w:rsidP="00044F09">
            <w:pPr>
              <w:jc w:val="both"/>
              <w:rPr>
                <w:rFonts w:ascii="標楷體" w:eastAsia="標楷體" w:hAnsi="標楷體" w:cs="新細明體"/>
              </w:rPr>
            </w:pPr>
          </w:p>
        </w:tc>
      </w:tr>
      <w:tr w:rsidR="00DE44B2" w:rsidRPr="00DE44B2" w14:paraId="1ACEFB5D" w14:textId="77777777" w:rsidTr="008D0708">
        <w:trPr>
          <w:trHeight w:val="567"/>
          <w:jc w:val="center"/>
        </w:trPr>
        <w:tc>
          <w:tcPr>
            <w:tcW w:w="636" w:type="pct"/>
            <w:vMerge/>
            <w:tcBorders>
              <w:left w:val="single" w:sz="4" w:space="0" w:color="auto"/>
              <w:bottom w:val="single" w:sz="4" w:space="0" w:color="auto"/>
              <w:right w:val="single" w:sz="4" w:space="0" w:color="auto"/>
            </w:tcBorders>
            <w:vAlign w:val="center"/>
            <w:hideMark/>
          </w:tcPr>
          <w:p w14:paraId="6996C2E5"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7BFB5AA"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918DD"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3.轉</w:t>
            </w:r>
            <w:proofErr w:type="gramStart"/>
            <w:r w:rsidRPr="00DE44B2">
              <w:rPr>
                <w:rFonts w:ascii="標楷體" w:eastAsia="標楷體" w:hAnsi="標楷體" w:cs="新細明體" w:hint="eastAsia"/>
              </w:rPr>
              <w:t>介</w:t>
            </w:r>
            <w:proofErr w:type="gramEnd"/>
            <w:r w:rsidRPr="00DE44B2">
              <w:rPr>
                <w:rFonts w:ascii="標楷體" w:eastAsia="標楷體" w:hAnsi="標楷體" w:cs="新細明體" w:hint="eastAsia"/>
              </w:rPr>
              <w:t>及追蹤須依據轉</w:t>
            </w:r>
            <w:proofErr w:type="gramStart"/>
            <w:r w:rsidRPr="00DE44B2">
              <w:rPr>
                <w:rFonts w:ascii="標楷體" w:eastAsia="標楷體" w:hAnsi="標楷體" w:cs="新細明體" w:hint="eastAsia"/>
              </w:rPr>
              <w:t>介</w:t>
            </w:r>
            <w:proofErr w:type="gramEnd"/>
            <w:r w:rsidRPr="00DE44B2">
              <w:rPr>
                <w:rFonts w:ascii="標楷體" w:eastAsia="標楷體" w:hAnsi="標楷體" w:cs="新細明體" w:hint="eastAsia"/>
              </w:rPr>
              <w:t xml:space="preserve">流程或辦法，並有相關處理紀錄。 </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222BDBE2"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079F41D9" w14:textId="77777777" w:rsidR="00680C56" w:rsidRPr="00DE44B2" w:rsidRDefault="00680C56" w:rsidP="00044F09">
            <w:pPr>
              <w:jc w:val="both"/>
              <w:rPr>
                <w:rFonts w:ascii="標楷體" w:eastAsia="標楷體" w:hAnsi="標楷體" w:cs="新細明體"/>
              </w:rPr>
            </w:pPr>
          </w:p>
        </w:tc>
        <w:tc>
          <w:tcPr>
            <w:tcW w:w="386" w:type="pct"/>
            <w:vMerge/>
            <w:tcBorders>
              <w:top w:val="single" w:sz="4" w:space="0" w:color="auto"/>
              <w:left w:val="single" w:sz="4" w:space="0" w:color="auto"/>
              <w:bottom w:val="single" w:sz="4" w:space="0" w:color="auto"/>
              <w:right w:val="single" w:sz="4" w:space="0" w:color="auto"/>
            </w:tcBorders>
          </w:tcPr>
          <w:p w14:paraId="03ADE605" w14:textId="77777777" w:rsidR="00680C56" w:rsidRPr="00DE44B2" w:rsidRDefault="00680C56" w:rsidP="00044F09">
            <w:pPr>
              <w:jc w:val="both"/>
              <w:rPr>
                <w:rFonts w:ascii="標楷體" w:eastAsia="標楷體" w:hAnsi="標楷體" w:cs="新細明體"/>
              </w:rPr>
            </w:pPr>
          </w:p>
        </w:tc>
        <w:tc>
          <w:tcPr>
            <w:tcW w:w="290" w:type="pct"/>
            <w:vMerge/>
            <w:tcBorders>
              <w:top w:val="single" w:sz="4" w:space="0" w:color="auto"/>
              <w:left w:val="single" w:sz="4" w:space="0" w:color="auto"/>
              <w:bottom w:val="single" w:sz="4" w:space="0" w:color="auto"/>
              <w:right w:val="single" w:sz="4" w:space="0" w:color="auto"/>
            </w:tcBorders>
          </w:tcPr>
          <w:p w14:paraId="415E0C88" w14:textId="77777777" w:rsidR="00680C56" w:rsidRPr="00DE44B2" w:rsidRDefault="00680C56" w:rsidP="00044F09">
            <w:pPr>
              <w:jc w:val="both"/>
              <w:rPr>
                <w:rFonts w:ascii="標楷體" w:eastAsia="標楷體" w:hAnsi="標楷體" w:cs="新細明體"/>
              </w:rPr>
            </w:pPr>
          </w:p>
        </w:tc>
        <w:tc>
          <w:tcPr>
            <w:tcW w:w="509" w:type="pct"/>
            <w:vMerge/>
            <w:tcBorders>
              <w:top w:val="single" w:sz="4" w:space="0" w:color="auto"/>
              <w:left w:val="single" w:sz="4" w:space="0" w:color="auto"/>
              <w:bottom w:val="single" w:sz="4" w:space="0" w:color="auto"/>
              <w:right w:val="single" w:sz="4" w:space="0" w:color="auto"/>
            </w:tcBorders>
          </w:tcPr>
          <w:p w14:paraId="50139885" w14:textId="77777777" w:rsidR="00680C56" w:rsidRPr="00DE44B2" w:rsidRDefault="00680C56" w:rsidP="00044F09">
            <w:pPr>
              <w:jc w:val="both"/>
              <w:rPr>
                <w:rFonts w:ascii="標楷體" w:eastAsia="標楷體" w:hAnsi="標楷體" w:cs="新細明體"/>
              </w:rPr>
            </w:pPr>
          </w:p>
        </w:tc>
      </w:tr>
      <w:tr w:rsidR="00DE44B2" w:rsidRPr="00DE44B2" w14:paraId="7189BF46" w14:textId="77777777" w:rsidTr="00680C56">
        <w:trPr>
          <w:trHeight w:val="567"/>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14:paraId="118DD87C"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1-2</w:t>
            </w:r>
            <w:r w:rsidRPr="00DE44B2">
              <w:rPr>
                <w:rFonts w:ascii="標楷體" w:eastAsia="標楷體" w:hAnsi="標楷體" w:cs="新細明體" w:hint="eastAsia"/>
                <w:bCs/>
              </w:rPr>
              <w:t>資源盤點及服務媒合</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6BB48"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1-2-1社區資源盤點與運用</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B6F68"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1.依服務區域進行相關長照之正式資源及非正式資源盤點，並建立長照服務相關資源名冊，定期更新。</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DAFBC"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5CBBC006" w14:textId="77777777" w:rsidR="00680C56" w:rsidRPr="00DE44B2" w:rsidRDefault="00680C56" w:rsidP="00044F09">
            <w:pPr>
              <w:pStyle w:val="a3"/>
              <w:numPr>
                <w:ilvl w:val="0"/>
                <w:numId w:val="8"/>
              </w:numPr>
              <w:ind w:leftChars="0" w:left="257" w:hanging="283"/>
              <w:jc w:val="both"/>
              <w:rPr>
                <w:rFonts w:ascii="標楷體" w:eastAsia="標楷體" w:hAnsi="標楷體"/>
              </w:rPr>
            </w:pPr>
            <w:r w:rsidRPr="00DE44B2">
              <w:rPr>
                <w:rFonts w:ascii="標楷體" w:eastAsia="標楷體" w:hAnsi="標楷體" w:hint="eastAsia"/>
              </w:rPr>
              <w:t>由縣市提供檢閱服務範圍內縣市政府特約B單位清冊。</w:t>
            </w:r>
          </w:p>
          <w:p w14:paraId="29C2826B" w14:textId="77777777" w:rsidR="00680C56" w:rsidRPr="00DE44B2" w:rsidRDefault="00680C56" w:rsidP="00044F09">
            <w:pPr>
              <w:pStyle w:val="a3"/>
              <w:numPr>
                <w:ilvl w:val="0"/>
                <w:numId w:val="8"/>
              </w:numPr>
              <w:ind w:leftChars="0" w:left="257" w:hanging="283"/>
              <w:jc w:val="both"/>
              <w:rPr>
                <w:rFonts w:ascii="標楷體" w:eastAsia="標楷體" w:hAnsi="標楷體"/>
              </w:rPr>
            </w:pPr>
            <w:r w:rsidRPr="00DE44B2">
              <w:rPr>
                <w:rFonts w:ascii="標楷體" w:eastAsia="標楷體" w:hAnsi="標楷體" w:hint="eastAsia"/>
              </w:rPr>
              <w:t>縣市政府由系統轉出A</w:t>
            </w:r>
            <w:proofErr w:type="gramStart"/>
            <w:r w:rsidRPr="00DE44B2">
              <w:rPr>
                <w:rFonts w:ascii="標楷體" w:eastAsia="標楷體" w:hAnsi="標楷體" w:hint="eastAsia"/>
              </w:rPr>
              <w:t>個</w:t>
            </w:r>
            <w:proofErr w:type="gramEnd"/>
            <w:r w:rsidRPr="00DE44B2">
              <w:rPr>
                <w:rFonts w:ascii="標楷體" w:eastAsia="標楷體" w:hAnsi="標楷體" w:hint="eastAsia"/>
              </w:rPr>
              <w:t>管實際轉</w:t>
            </w:r>
            <w:proofErr w:type="gramStart"/>
            <w:r w:rsidRPr="00DE44B2">
              <w:rPr>
                <w:rFonts w:ascii="標楷體" w:eastAsia="標楷體" w:hAnsi="標楷體" w:hint="eastAsia"/>
              </w:rPr>
              <w:t>介</w:t>
            </w:r>
            <w:proofErr w:type="gramEnd"/>
            <w:r w:rsidRPr="00DE44B2">
              <w:rPr>
                <w:rFonts w:ascii="標楷體" w:eastAsia="標楷體" w:hAnsi="標楷體" w:hint="eastAsia"/>
              </w:rPr>
              <w:t>各項資源之個案數。</w:t>
            </w:r>
          </w:p>
          <w:p w14:paraId="26120D5A" w14:textId="77777777" w:rsidR="00680C56" w:rsidRPr="00DE44B2" w:rsidRDefault="00680C56" w:rsidP="00044F09">
            <w:pPr>
              <w:pStyle w:val="a3"/>
              <w:numPr>
                <w:ilvl w:val="0"/>
                <w:numId w:val="8"/>
              </w:numPr>
              <w:ind w:leftChars="0" w:left="257" w:hanging="283"/>
              <w:jc w:val="both"/>
              <w:rPr>
                <w:rFonts w:ascii="標楷體" w:eastAsia="標楷體" w:hAnsi="標楷體"/>
              </w:rPr>
            </w:pPr>
            <w:r w:rsidRPr="00DE44B2">
              <w:rPr>
                <w:rFonts w:ascii="標楷體" w:eastAsia="標楷體" w:hAnsi="標楷體" w:hint="eastAsia"/>
              </w:rPr>
              <w:t>檢閱服務區域範圍內長照服務資源清冊，及評鑑作業之基本資料表合作服務提供單位。</w:t>
            </w:r>
          </w:p>
          <w:p w14:paraId="1D96FE4E" w14:textId="77777777" w:rsidR="00680C56" w:rsidRPr="00DE44B2" w:rsidRDefault="00680C56" w:rsidP="00044F09">
            <w:pPr>
              <w:pStyle w:val="a3"/>
              <w:numPr>
                <w:ilvl w:val="0"/>
                <w:numId w:val="8"/>
              </w:numPr>
              <w:ind w:leftChars="0" w:left="257" w:hanging="283"/>
              <w:jc w:val="both"/>
              <w:rPr>
                <w:rFonts w:ascii="標楷體" w:eastAsia="標楷體" w:hAnsi="標楷體"/>
              </w:rPr>
            </w:pPr>
            <w:r w:rsidRPr="00DE44B2">
              <w:rPr>
                <w:rFonts w:ascii="標楷體" w:eastAsia="標楷體" w:hAnsi="標楷體" w:hint="eastAsia"/>
              </w:rPr>
              <w:t>檢視</w:t>
            </w:r>
            <w:proofErr w:type="gramStart"/>
            <w:r w:rsidRPr="00DE44B2">
              <w:rPr>
                <w:rFonts w:ascii="標楷體" w:eastAsia="標楷體" w:hAnsi="標楷體" w:hint="eastAsia"/>
              </w:rPr>
              <w:t>單位派案及</w:t>
            </w:r>
            <w:proofErr w:type="gramEnd"/>
            <w:r w:rsidRPr="00DE44B2">
              <w:rPr>
                <w:rFonts w:ascii="標楷體" w:eastAsia="標楷體" w:hAnsi="標楷體" w:hint="eastAsia"/>
              </w:rPr>
              <w:t>改派原則，檢視基本資料表(十一)合作服務提供單位實際轉</w:t>
            </w:r>
            <w:proofErr w:type="gramStart"/>
            <w:r w:rsidRPr="00DE44B2">
              <w:rPr>
                <w:rFonts w:ascii="標楷體" w:eastAsia="標楷體" w:hAnsi="標楷體" w:hint="eastAsia"/>
              </w:rPr>
              <w:t>介</w:t>
            </w:r>
            <w:proofErr w:type="gramEnd"/>
            <w:r w:rsidRPr="00DE44B2">
              <w:rPr>
                <w:rFonts w:ascii="標楷體" w:eastAsia="標楷體" w:hAnsi="標楷體" w:hint="eastAsia"/>
              </w:rPr>
              <w:t>個案數。</w:t>
            </w:r>
          </w:p>
          <w:p w14:paraId="44A6AA30"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48DBC196" w14:textId="77777777" w:rsidR="00680C56" w:rsidRPr="00DE44B2" w:rsidRDefault="00680C56" w:rsidP="00044F09">
            <w:pPr>
              <w:pStyle w:val="a3"/>
              <w:numPr>
                <w:ilvl w:val="0"/>
                <w:numId w:val="9"/>
              </w:numPr>
              <w:ind w:leftChars="0" w:left="257" w:hanging="283"/>
              <w:jc w:val="both"/>
              <w:rPr>
                <w:rFonts w:ascii="標楷體" w:eastAsia="標楷體" w:hAnsi="標楷體"/>
              </w:rPr>
            </w:pPr>
            <w:r w:rsidRPr="00DE44B2">
              <w:rPr>
                <w:rFonts w:ascii="標楷體" w:eastAsia="標楷體" w:hAnsi="標楷體" w:hint="eastAsia"/>
              </w:rPr>
              <w:t>針對基本資料表合作服務提供單位相關分析，針對資源不足開發或因應策略或經常使用資源服務量能評估。</w:t>
            </w:r>
          </w:p>
          <w:p w14:paraId="319E82A4" w14:textId="77777777" w:rsidR="00680C56" w:rsidRPr="00DE44B2" w:rsidRDefault="00680C56" w:rsidP="00044F09">
            <w:pPr>
              <w:pStyle w:val="a3"/>
              <w:numPr>
                <w:ilvl w:val="0"/>
                <w:numId w:val="9"/>
              </w:numPr>
              <w:ind w:leftChars="0" w:left="257" w:hanging="283"/>
              <w:jc w:val="both"/>
              <w:rPr>
                <w:rFonts w:ascii="標楷體" w:eastAsia="標楷體" w:hAnsi="標楷體"/>
              </w:rPr>
            </w:pPr>
            <w:r w:rsidRPr="00DE44B2">
              <w:rPr>
                <w:rFonts w:ascii="標楷體" w:eastAsia="標楷體" w:hAnsi="標楷體" w:hint="eastAsia"/>
              </w:rPr>
              <w:t>請說明基本資料表合作服務提供單位</w:t>
            </w:r>
            <w:proofErr w:type="gramStart"/>
            <w:r w:rsidRPr="00DE44B2">
              <w:rPr>
                <w:rFonts w:ascii="標楷體" w:eastAsia="標楷體" w:hAnsi="標楷體" w:hint="eastAsia"/>
              </w:rPr>
              <w:t>實際派案個案</w:t>
            </w:r>
            <w:proofErr w:type="gramEnd"/>
            <w:r w:rsidRPr="00DE44B2">
              <w:rPr>
                <w:rFonts w:ascii="標楷體" w:eastAsia="標楷體" w:hAnsi="標楷體" w:hint="eastAsia"/>
              </w:rPr>
              <w:t>數為0的原因，並</w:t>
            </w:r>
            <w:proofErr w:type="gramStart"/>
            <w:r w:rsidRPr="00DE44B2">
              <w:rPr>
                <w:rFonts w:ascii="標楷體" w:eastAsia="標楷體" w:hAnsi="標楷體" w:hint="eastAsia"/>
              </w:rPr>
              <w:t>檢視派案機制</w:t>
            </w:r>
            <w:proofErr w:type="gramEnd"/>
            <w:r w:rsidRPr="00DE44B2">
              <w:rPr>
                <w:rFonts w:ascii="標楷體" w:eastAsia="標楷體" w:hAnsi="標楷體" w:hint="eastAsia"/>
              </w:rPr>
              <w:t>是否訂定相關改派原則，若長期無法配合提供服務者，是否有通報縣市政府後續處理。</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69DAE" w14:textId="77777777" w:rsidR="00680C56" w:rsidRPr="00DE44B2" w:rsidRDefault="00680C56" w:rsidP="00044F09">
            <w:pPr>
              <w:jc w:val="both"/>
              <w:rPr>
                <w:rFonts w:ascii="標楷體" w:eastAsia="標楷體" w:hAnsi="標楷體" w:cs="新細明體"/>
              </w:rPr>
            </w:pPr>
          </w:p>
        </w:tc>
        <w:tc>
          <w:tcPr>
            <w:tcW w:w="386" w:type="pct"/>
            <w:vMerge w:val="restart"/>
            <w:tcBorders>
              <w:top w:val="single" w:sz="4" w:space="0" w:color="auto"/>
              <w:left w:val="single" w:sz="4" w:space="0" w:color="auto"/>
              <w:right w:val="single" w:sz="4" w:space="0" w:color="auto"/>
            </w:tcBorders>
          </w:tcPr>
          <w:p w14:paraId="7DDBD65A" w14:textId="77777777" w:rsidR="00680C56" w:rsidRPr="00DE44B2" w:rsidRDefault="00680C56" w:rsidP="00044F09">
            <w:pPr>
              <w:pStyle w:val="Default"/>
              <w:jc w:val="both"/>
              <w:rPr>
                <w:color w:val="auto"/>
              </w:rPr>
            </w:pPr>
            <w:r w:rsidRPr="00DE44B2">
              <w:rPr>
                <w:rFonts w:hint="eastAsia"/>
                <w:color w:val="auto"/>
              </w:rPr>
              <w:t>□完全符合</w:t>
            </w:r>
          </w:p>
          <w:p w14:paraId="75BB3919" w14:textId="77777777" w:rsidR="00680C56" w:rsidRPr="00DE44B2" w:rsidRDefault="00680C56" w:rsidP="00044F09">
            <w:pPr>
              <w:pStyle w:val="Default"/>
              <w:jc w:val="both"/>
              <w:rPr>
                <w:color w:val="auto"/>
              </w:rPr>
            </w:pPr>
            <w:r w:rsidRPr="00DE44B2">
              <w:rPr>
                <w:rFonts w:hint="eastAsia"/>
                <w:color w:val="auto"/>
              </w:rPr>
              <w:t>□大部分符合</w:t>
            </w:r>
          </w:p>
          <w:p w14:paraId="2A8A5E68" w14:textId="77777777" w:rsidR="00680C56" w:rsidRPr="00DE44B2" w:rsidRDefault="00680C56" w:rsidP="00044F09">
            <w:pPr>
              <w:pStyle w:val="Default"/>
              <w:jc w:val="both"/>
              <w:rPr>
                <w:color w:val="auto"/>
              </w:rPr>
            </w:pPr>
            <w:r w:rsidRPr="00DE44B2">
              <w:rPr>
                <w:rFonts w:hint="eastAsia"/>
                <w:color w:val="auto"/>
              </w:rPr>
              <w:t>□少部分符合</w:t>
            </w:r>
          </w:p>
          <w:p w14:paraId="19548C08" w14:textId="77777777" w:rsidR="00680C56" w:rsidRPr="00DE44B2" w:rsidRDefault="00680C56" w:rsidP="00044F09">
            <w:pPr>
              <w:pStyle w:val="Default"/>
              <w:jc w:val="both"/>
              <w:rPr>
                <w:color w:val="auto"/>
              </w:rPr>
            </w:pPr>
            <w:r w:rsidRPr="00DE44B2">
              <w:rPr>
                <w:rFonts w:hint="eastAsia"/>
                <w:color w:val="auto"/>
              </w:rPr>
              <w:t>□不符合</w:t>
            </w:r>
          </w:p>
          <w:p w14:paraId="5B8CD6FC"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452077B5"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099D45C1" w14:textId="77777777" w:rsidR="00680C56" w:rsidRPr="00DE44B2" w:rsidRDefault="00680C56" w:rsidP="00044F09">
            <w:pPr>
              <w:jc w:val="both"/>
              <w:rPr>
                <w:rFonts w:ascii="標楷體" w:eastAsia="標楷體" w:hAnsi="標楷體" w:cs="新細明體"/>
              </w:rPr>
            </w:pPr>
          </w:p>
        </w:tc>
      </w:tr>
      <w:tr w:rsidR="00DE44B2" w:rsidRPr="00DE44B2" w14:paraId="105DDD2D" w14:textId="77777777" w:rsidTr="00680C56">
        <w:trPr>
          <w:trHeight w:val="567"/>
          <w:jc w:val="center"/>
        </w:trPr>
        <w:tc>
          <w:tcPr>
            <w:tcW w:w="636" w:type="pct"/>
            <w:vMerge/>
            <w:tcBorders>
              <w:left w:val="single" w:sz="4" w:space="0" w:color="auto"/>
              <w:right w:val="single" w:sz="4" w:space="0" w:color="auto"/>
            </w:tcBorders>
            <w:vAlign w:val="center"/>
            <w:hideMark/>
          </w:tcPr>
          <w:p w14:paraId="4C7BC92E"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43E1C127"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BCE08"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2.轄區內合作之資源的類別是否完整，並說明各服務資源間合作運用情形。</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2DDBF315"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6A092EDD"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7D57C400"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2B072D89"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4D6AAC39" w14:textId="77777777" w:rsidR="00680C56" w:rsidRPr="00DE44B2" w:rsidRDefault="00680C56" w:rsidP="00044F09">
            <w:pPr>
              <w:jc w:val="both"/>
              <w:rPr>
                <w:rFonts w:ascii="標楷體" w:eastAsia="標楷體" w:hAnsi="標楷體" w:cs="新細明體"/>
              </w:rPr>
            </w:pPr>
          </w:p>
        </w:tc>
      </w:tr>
      <w:tr w:rsidR="00DE44B2" w:rsidRPr="00DE44B2" w14:paraId="56A927A4" w14:textId="77777777" w:rsidTr="00680C56">
        <w:trPr>
          <w:trHeight w:val="567"/>
          <w:jc w:val="center"/>
        </w:trPr>
        <w:tc>
          <w:tcPr>
            <w:tcW w:w="636" w:type="pct"/>
            <w:vMerge/>
            <w:tcBorders>
              <w:left w:val="single" w:sz="4" w:space="0" w:color="auto"/>
              <w:right w:val="single" w:sz="4" w:space="0" w:color="auto"/>
            </w:tcBorders>
            <w:vAlign w:val="center"/>
            <w:hideMark/>
          </w:tcPr>
          <w:p w14:paraId="7BFAD259"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606499B7"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9E537"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3.訂定連結長照服務單位或其他</w:t>
            </w:r>
            <w:proofErr w:type="gramStart"/>
            <w:r w:rsidRPr="00DE44B2">
              <w:rPr>
                <w:rFonts w:ascii="標楷體" w:eastAsia="標楷體" w:hAnsi="標楷體" w:cs="新細明體" w:hint="eastAsia"/>
              </w:rPr>
              <w:t>相關單位派案及</w:t>
            </w:r>
            <w:proofErr w:type="gramEnd"/>
            <w:r w:rsidRPr="00DE44B2">
              <w:rPr>
                <w:rFonts w:ascii="標楷體" w:eastAsia="標楷體" w:hAnsi="標楷體" w:cs="新細明體" w:hint="eastAsia"/>
              </w:rPr>
              <w:t>改派原則。</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0F8B1965"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6659E3D2"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2185EEF8"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2A2D675A"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2AE2B792" w14:textId="77777777" w:rsidR="00680C56" w:rsidRPr="00DE44B2" w:rsidRDefault="00680C56" w:rsidP="00044F09">
            <w:pPr>
              <w:jc w:val="both"/>
              <w:rPr>
                <w:rFonts w:ascii="標楷體" w:eastAsia="標楷體" w:hAnsi="標楷體" w:cs="新細明體"/>
              </w:rPr>
            </w:pPr>
          </w:p>
        </w:tc>
      </w:tr>
      <w:tr w:rsidR="00DE44B2" w:rsidRPr="00DE44B2" w14:paraId="2C04794A" w14:textId="77777777" w:rsidTr="00680C56">
        <w:trPr>
          <w:trHeight w:val="567"/>
          <w:jc w:val="center"/>
        </w:trPr>
        <w:tc>
          <w:tcPr>
            <w:tcW w:w="636" w:type="pct"/>
            <w:vMerge/>
            <w:tcBorders>
              <w:left w:val="single" w:sz="4" w:space="0" w:color="auto"/>
              <w:right w:val="single" w:sz="4" w:space="0" w:color="auto"/>
            </w:tcBorders>
            <w:vAlign w:val="center"/>
            <w:hideMark/>
          </w:tcPr>
          <w:p w14:paraId="3262A2FC"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0D136050"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28A78"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4.依據</w:t>
            </w:r>
            <w:proofErr w:type="gramStart"/>
            <w:r w:rsidRPr="00DE44B2">
              <w:rPr>
                <w:rFonts w:ascii="標楷體" w:eastAsia="標楷體" w:hAnsi="標楷體" w:cs="新細明體" w:hint="eastAsia"/>
              </w:rPr>
              <w:t>其派案原則</w:t>
            </w:r>
            <w:proofErr w:type="gramEnd"/>
            <w:r w:rsidRPr="00DE44B2">
              <w:rPr>
                <w:rFonts w:ascii="標楷體" w:eastAsia="標楷體" w:hAnsi="標楷體" w:cs="新細明體" w:hint="eastAsia"/>
              </w:rPr>
              <w:t>落實之，並定期分析服務提供狀況。</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E66FA48"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5F9C6A14"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0E9E7DE0"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714FB078"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1931F158" w14:textId="77777777" w:rsidR="00680C56" w:rsidRPr="00DE44B2" w:rsidRDefault="00680C56" w:rsidP="00044F09">
            <w:pPr>
              <w:jc w:val="both"/>
              <w:rPr>
                <w:rFonts w:ascii="標楷體" w:eastAsia="標楷體" w:hAnsi="標楷體" w:cs="新細明體"/>
              </w:rPr>
            </w:pPr>
          </w:p>
        </w:tc>
      </w:tr>
      <w:tr w:rsidR="00DE44B2" w:rsidRPr="00DE44B2" w14:paraId="4C2EF23B"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42ADC7D3"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7CF7B"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1-2-2社區資源網絡會議</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F75C1"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br w:type="page"/>
              <w:t>1.每年至少召開兩次邀集社區與長照服務相關之提供單位辦理個案研討會或社區服務合作協商會議。</w:t>
            </w:r>
            <w:r w:rsidRPr="00DE44B2">
              <w:rPr>
                <w:rFonts w:ascii="標楷體" w:eastAsia="標楷體" w:hAnsi="標楷體" w:cs="新細明體" w:hint="eastAsia"/>
              </w:rPr>
              <w:br w:type="page"/>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53F4F"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1EAA9D82"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1269359B" w14:textId="77777777" w:rsidR="00680C56" w:rsidRPr="00DE44B2" w:rsidRDefault="00680C56" w:rsidP="00044F09">
            <w:pPr>
              <w:pStyle w:val="a3"/>
              <w:numPr>
                <w:ilvl w:val="0"/>
                <w:numId w:val="10"/>
              </w:numPr>
              <w:ind w:leftChars="0" w:left="257" w:hanging="257"/>
              <w:jc w:val="both"/>
              <w:rPr>
                <w:rFonts w:ascii="標楷體" w:eastAsia="標楷體" w:hAnsi="標楷體"/>
              </w:rPr>
            </w:pPr>
            <w:r w:rsidRPr="00DE44B2">
              <w:rPr>
                <w:rFonts w:ascii="標楷體" w:eastAsia="標楷體" w:hAnsi="標楷體" w:hint="eastAsia"/>
              </w:rPr>
              <w:br w:type="page"/>
              <w:t>檢閱評鑑作業之基本資料表</w:t>
            </w:r>
            <w:proofErr w:type="gramStart"/>
            <w:r w:rsidRPr="00DE44B2">
              <w:rPr>
                <w:rFonts w:ascii="標楷體" w:eastAsia="標楷體" w:hAnsi="標楷體" w:hint="eastAsia"/>
              </w:rPr>
              <w:t>社區暨跨專業</w:t>
            </w:r>
            <w:proofErr w:type="gramEnd"/>
            <w:r w:rsidRPr="00DE44B2">
              <w:rPr>
                <w:rFonts w:ascii="標楷體" w:eastAsia="標楷體" w:hAnsi="標楷體" w:hint="eastAsia"/>
              </w:rPr>
              <w:t>整合現況</w:t>
            </w:r>
          </w:p>
          <w:p w14:paraId="693A49AE" w14:textId="77777777" w:rsidR="00680C56" w:rsidRPr="00DE44B2" w:rsidRDefault="00680C56" w:rsidP="00044F09">
            <w:pPr>
              <w:pStyle w:val="a3"/>
              <w:numPr>
                <w:ilvl w:val="0"/>
                <w:numId w:val="10"/>
              </w:numPr>
              <w:ind w:leftChars="0" w:left="257" w:hanging="257"/>
              <w:jc w:val="both"/>
              <w:rPr>
                <w:rFonts w:ascii="標楷體" w:eastAsia="標楷體" w:hAnsi="標楷體"/>
              </w:rPr>
            </w:pPr>
            <w:r w:rsidRPr="00DE44B2">
              <w:rPr>
                <w:rFonts w:ascii="標楷體" w:eastAsia="標楷體" w:hAnsi="標楷體" w:hint="eastAsia"/>
              </w:rPr>
              <w:t>社區資源網絡會議及其相關會議紀錄。</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99843" w14:textId="77777777" w:rsidR="00680C56" w:rsidRPr="00DE44B2" w:rsidRDefault="00680C56" w:rsidP="00044F09">
            <w:pPr>
              <w:jc w:val="both"/>
              <w:rPr>
                <w:rFonts w:ascii="標楷體" w:eastAsia="標楷體" w:hAnsi="標楷體" w:cs="新細明體"/>
              </w:rPr>
            </w:pPr>
          </w:p>
        </w:tc>
        <w:tc>
          <w:tcPr>
            <w:tcW w:w="386" w:type="pct"/>
            <w:vMerge w:val="restart"/>
            <w:tcBorders>
              <w:top w:val="single" w:sz="4" w:space="0" w:color="auto"/>
              <w:left w:val="single" w:sz="4" w:space="0" w:color="auto"/>
              <w:right w:val="single" w:sz="4" w:space="0" w:color="auto"/>
            </w:tcBorders>
          </w:tcPr>
          <w:p w14:paraId="62C32C70" w14:textId="77777777" w:rsidR="00680C56" w:rsidRPr="00DE44B2" w:rsidRDefault="00680C56" w:rsidP="00044F09">
            <w:pPr>
              <w:pStyle w:val="Default"/>
              <w:jc w:val="both"/>
              <w:rPr>
                <w:color w:val="auto"/>
              </w:rPr>
            </w:pPr>
            <w:r w:rsidRPr="00DE44B2">
              <w:rPr>
                <w:rFonts w:hint="eastAsia"/>
                <w:color w:val="auto"/>
              </w:rPr>
              <w:t>□完全符合</w:t>
            </w:r>
          </w:p>
          <w:p w14:paraId="748CA651" w14:textId="77777777" w:rsidR="00680C56" w:rsidRPr="00DE44B2" w:rsidRDefault="00680C56" w:rsidP="00044F09">
            <w:pPr>
              <w:pStyle w:val="Default"/>
              <w:jc w:val="both"/>
              <w:rPr>
                <w:color w:val="auto"/>
              </w:rPr>
            </w:pPr>
            <w:r w:rsidRPr="00DE44B2">
              <w:rPr>
                <w:rFonts w:hint="eastAsia"/>
                <w:color w:val="auto"/>
              </w:rPr>
              <w:t>□大部分符合</w:t>
            </w:r>
          </w:p>
          <w:p w14:paraId="52D56544" w14:textId="77777777" w:rsidR="00680C56" w:rsidRPr="00DE44B2" w:rsidRDefault="00680C56" w:rsidP="00044F09">
            <w:pPr>
              <w:pStyle w:val="Default"/>
              <w:jc w:val="both"/>
              <w:rPr>
                <w:color w:val="auto"/>
              </w:rPr>
            </w:pPr>
            <w:r w:rsidRPr="00DE44B2">
              <w:rPr>
                <w:rFonts w:hint="eastAsia"/>
                <w:color w:val="auto"/>
              </w:rPr>
              <w:t>□少部分符合</w:t>
            </w:r>
          </w:p>
          <w:p w14:paraId="5F9AB4A6" w14:textId="77777777" w:rsidR="00680C56" w:rsidRPr="00DE44B2" w:rsidRDefault="00680C56" w:rsidP="00044F09">
            <w:pPr>
              <w:pStyle w:val="Default"/>
              <w:jc w:val="both"/>
              <w:rPr>
                <w:color w:val="auto"/>
              </w:rPr>
            </w:pPr>
            <w:r w:rsidRPr="00DE44B2">
              <w:rPr>
                <w:rFonts w:hint="eastAsia"/>
                <w:color w:val="auto"/>
              </w:rPr>
              <w:t>□不符合</w:t>
            </w:r>
          </w:p>
          <w:p w14:paraId="4D112111"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252E5E12"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7EDBAAA8" w14:textId="77777777" w:rsidR="00680C56" w:rsidRPr="00DE44B2" w:rsidRDefault="00680C56" w:rsidP="00044F09">
            <w:pPr>
              <w:jc w:val="both"/>
              <w:rPr>
                <w:rFonts w:ascii="標楷體" w:eastAsia="標楷體" w:hAnsi="標楷體" w:cs="新細明體"/>
              </w:rPr>
            </w:pPr>
          </w:p>
        </w:tc>
      </w:tr>
      <w:tr w:rsidR="00DE44B2" w:rsidRPr="00DE44B2" w14:paraId="025D9DCB" w14:textId="77777777" w:rsidTr="00680C56">
        <w:trPr>
          <w:trHeight w:val="567"/>
          <w:jc w:val="center"/>
        </w:trPr>
        <w:tc>
          <w:tcPr>
            <w:tcW w:w="636" w:type="pct"/>
            <w:vMerge/>
            <w:tcBorders>
              <w:left w:val="single" w:sz="4" w:space="0" w:color="auto"/>
              <w:bottom w:val="single" w:sz="4" w:space="0" w:color="auto"/>
              <w:right w:val="single" w:sz="4" w:space="0" w:color="auto"/>
            </w:tcBorders>
            <w:vAlign w:val="center"/>
            <w:hideMark/>
          </w:tcPr>
          <w:p w14:paraId="400F9D5F"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2151A7B"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5B9C5"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2.透過社區相關資源網絡會議，共同解決服務使用者/家屬的需求</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66D4B9A5"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09E2CB2F"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5C996E30"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05251669"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7AD96DFE" w14:textId="77777777" w:rsidR="00680C56" w:rsidRPr="00DE44B2" w:rsidRDefault="00680C56" w:rsidP="00044F09">
            <w:pPr>
              <w:jc w:val="both"/>
              <w:rPr>
                <w:rFonts w:ascii="標楷體" w:eastAsia="標楷體" w:hAnsi="標楷體" w:cs="新細明體"/>
              </w:rPr>
            </w:pPr>
          </w:p>
        </w:tc>
      </w:tr>
      <w:tr w:rsidR="00DE44B2" w:rsidRPr="00DE44B2" w14:paraId="789E0897" w14:textId="77777777" w:rsidTr="00680C5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C7B133E" w14:textId="77777777" w:rsidR="00680C56" w:rsidRPr="00DE44B2" w:rsidRDefault="00680C56" w:rsidP="00044F09">
            <w:pPr>
              <w:jc w:val="both"/>
              <w:rPr>
                <w:rFonts w:ascii="標楷體" w:eastAsia="標楷體" w:hAnsi="標楷體" w:cs="新細明體"/>
                <w:b/>
              </w:rPr>
            </w:pPr>
            <w:r w:rsidRPr="00DE44B2">
              <w:rPr>
                <w:rFonts w:ascii="標楷體" w:eastAsia="標楷體" w:hAnsi="標楷體" w:cs="新細明體" w:hint="eastAsia"/>
                <w:b/>
              </w:rPr>
              <w:t>二、</w:t>
            </w:r>
            <w:r w:rsidR="00B22596" w:rsidRPr="00DE44B2">
              <w:rPr>
                <w:rFonts w:ascii="標楷體" w:eastAsia="標楷體" w:hAnsi="標楷體" w:cs="新細明體" w:hint="eastAsia"/>
                <w:b/>
              </w:rPr>
              <w:t>行政管理</w:t>
            </w:r>
            <w:r w:rsidRPr="00DE44B2">
              <w:rPr>
                <w:rFonts w:ascii="標楷體" w:eastAsia="標楷體" w:hAnsi="標楷體" w:cs="新細明體" w:hint="eastAsia"/>
                <w:b/>
              </w:rPr>
              <w:t>(34.5%)</w:t>
            </w:r>
          </w:p>
        </w:tc>
      </w:tr>
      <w:tr w:rsidR="00DE44B2" w:rsidRPr="00DE44B2" w14:paraId="50A26461" w14:textId="77777777" w:rsidTr="00680C56">
        <w:trPr>
          <w:trHeight w:val="583"/>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14:paraId="61BC7C3E"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2-1行政組織與管理</w:t>
            </w:r>
          </w:p>
          <w:p w14:paraId="16F74C3D"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48159"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2-1-1組織架構與管理制度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30E39" w14:textId="77777777" w:rsidR="00680C56" w:rsidRPr="00DE44B2" w:rsidRDefault="00680C56" w:rsidP="00044F09">
            <w:pPr>
              <w:spacing w:after="260"/>
              <w:ind w:left="257" w:hangingChars="107" w:hanging="257"/>
              <w:jc w:val="both"/>
              <w:rPr>
                <w:rFonts w:ascii="標楷體" w:eastAsia="標楷體" w:hAnsi="標楷體" w:cs="新細明體"/>
              </w:rPr>
            </w:pPr>
            <w:r w:rsidRPr="00DE44B2">
              <w:rPr>
                <w:rFonts w:ascii="標楷體" w:eastAsia="標楷體" w:hAnsi="標楷體" w:cs="新細明體" w:hint="eastAsia"/>
              </w:rPr>
              <w:t>1.訂有單位組織架構及人員職責管理機制。</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560D8"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68712AE4"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58874BC3" w14:textId="77777777" w:rsidR="00680C56" w:rsidRPr="00DE44B2" w:rsidRDefault="00680C56" w:rsidP="00044F09">
            <w:pPr>
              <w:pStyle w:val="a3"/>
              <w:numPr>
                <w:ilvl w:val="0"/>
                <w:numId w:val="11"/>
              </w:numPr>
              <w:ind w:leftChars="0" w:left="257" w:hanging="283"/>
              <w:jc w:val="both"/>
              <w:rPr>
                <w:rFonts w:ascii="標楷體" w:eastAsia="標楷體" w:hAnsi="標楷體"/>
              </w:rPr>
            </w:pPr>
            <w:r w:rsidRPr="00DE44B2">
              <w:rPr>
                <w:rFonts w:ascii="標楷體" w:eastAsia="標楷體" w:hAnsi="標楷體" w:hint="eastAsia"/>
              </w:rPr>
              <w:t>檢視社區整合型服務中心(A)之工作手冊。</w:t>
            </w:r>
          </w:p>
          <w:p w14:paraId="597256FF" w14:textId="77777777" w:rsidR="00680C56" w:rsidRPr="00DE44B2" w:rsidRDefault="00680C56" w:rsidP="00044F09">
            <w:pPr>
              <w:pStyle w:val="a3"/>
              <w:numPr>
                <w:ilvl w:val="0"/>
                <w:numId w:val="11"/>
              </w:numPr>
              <w:ind w:leftChars="0" w:left="257" w:hanging="283"/>
              <w:jc w:val="both"/>
              <w:rPr>
                <w:rFonts w:ascii="標楷體" w:eastAsia="標楷體" w:hAnsi="標楷體"/>
              </w:rPr>
            </w:pPr>
            <w:r w:rsidRPr="00DE44B2">
              <w:rPr>
                <w:rFonts w:ascii="標楷體" w:eastAsia="標楷體" w:hAnsi="標楷體" w:hint="eastAsia"/>
              </w:rPr>
              <w:t>組織架構至少需呈現A</w:t>
            </w:r>
            <w:proofErr w:type="gramStart"/>
            <w:r w:rsidRPr="00DE44B2">
              <w:rPr>
                <w:rFonts w:ascii="標楷體" w:eastAsia="標楷體" w:hAnsi="標楷體" w:hint="eastAsia"/>
              </w:rPr>
              <w:t>個</w:t>
            </w:r>
            <w:proofErr w:type="gramEnd"/>
            <w:r w:rsidRPr="00DE44B2">
              <w:rPr>
                <w:rFonts w:ascii="標楷體" w:eastAsia="標楷體" w:hAnsi="標楷體" w:hint="eastAsia"/>
              </w:rPr>
              <w:t>管人員及其主管所在的位置。</w:t>
            </w:r>
          </w:p>
          <w:p w14:paraId="128068B4" w14:textId="77777777" w:rsidR="00680C56" w:rsidRPr="00DE44B2" w:rsidRDefault="00680C56" w:rsidP="00044F09">
            <w:pPr>
              <w:pStyle w:val="a3"/>
              <w:numPr>
                <w:ilvl w:val="0"/>
                <w:numId w:val="11"/>
              </w:numPr>
              <w:ind w:leftChars="0" w:left="257" w:hanging="283"/>
              <w:jc w:val="both"/>
              <w:rPr>
                <w:rFonts w:ascii="標楷體" w:eastAsia="標楷體" w:hAnsi="標楷體"/>
              </w:rPr>
            </w:pPr>
            <w:r w:rsidRPr="00DE44B2">
              <w:rPr>
                <w:rFonts w:ascii="標楷體" w:eastAsia="標楷體" w:hAnsi="標楷體" w:hint="eastAsia"/>
              </w:rPr>
              <w:t>檢視紙本或電腦相關會議資料及記錄，包含組織架構內相關行政或專業會議，討論社區</w:t>
            </w:r>
            <w:r w:rsidRPr="00DE44B2">
              <w:rPr>
                <w:rFonts w:ascii="標楷體" w:eastAsia="標楷體" w:hAnsi="標楷體" w:hint="eastAsia"/>
              </w:rPr>
              <w:lastRenderedPageBreak/>
              <w:t>整合型服務中心(A)之相關議題，至少需要A</w:t>
            </w:r>
            <w:proofErr w:type="gramStart"/>
            <w:r w:rsidRPr="00DE44B2">
              <w:rPr>
                <w:rFonts w:ascii="標楷體" w:eastAsia="標楷體" w:hAnsi="標楷體" w:hint="eastAsia"/>
              </w:rPr>
              <w:t>個</w:t>
            </w:r>
            <w:proofErr w:type="gramEnd"/>
            <w:r w:rsidRPr="00DE44B2">
              <w:rPr>
                <w:rFonts w:ascii="標楷體" w:eastAsia="標楷體" w:hAnsi="標楷體" w:hint="eastAsia"/>
              </w:rPr>
              <w:t>管人員及其主管共同参與。</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D82BA" w14:textId="77777777" w:rsidR="00680C56" w:rsidRPr="00DE44B2" w:rsidRDefault="00680C56" w:rsidP="00044F09">
            <w:pPr>
              <w:pStyle w:val="a3"/>
              <w:numPr>
                <w:ilvl w:val="0"/>
                <w:numId w:val="12"/>
              </w:numPr>
              <w:ind w:leftChars="0" w:left="251" w:hanging="251"/>
              <w:jc w:val="both"/>
              <w:rPr>
                <w:rFonts w:ascii="標楷體" w:eastAsia="標楷體" w:hAnsi="標楷體"/>
              </w:rPr>
            </w:pPr>
            <w:r w:rsidRPr="00DE44B2">
              <w:rPr>
                <w:rFonts w:ascii="標楷體" w:eastAsia="標楷體" w:hAnsi="標楷體" w:hint="eastAsia"/>
              </w:rPr>
              <w:lastRenderedPageBreak/>
              <w:t>主管的定義為個管員往上一級如督導、主任…等</w:t>
            </w:r>
          </w:p>
        </w:tc>
        <w:tc>
          <w:tcPr>
            <w:tcW w:w="386" w:type="pct"/>
            <w:vMerge w:val="restart"/>
            <w:tcBorders>
              <w:top w:val="single" w:sz="4" w:space="0" w:color="auto"/>
              <w:left w:val="single" w:sz="4" w:space="0" w:color="auto"/>
              <w:right w:val="single" w:sz="4" w:space="0" w:color="auto"/>
            </w:tcBorders>
          </w:tcPr>
          <w:p w14:paraId="49CD0265" w14:textId="77777777" w:rsidR="00680C56" w:rsidRPr="00DE44B2" w:rsidRDefault="00680C56" w:rsidP="00044F09">
            <w:pPr>
              <w:pStyle w:val="Default"/>
              <w:jc w:val="both"/>
              <w:rPr>
                <w:color w:val="auto"/>
              </w:rPr>
            </w:pPr>
            <w:r w:rsidRPr="00DE44B2">
              <w:rPr>
                <w:rFonts w:hint="eastAsia"/>
                <w:color w:val="auto"/>
              </w:rPr>
              <w:t>□完全符合</w:t>
            </w:r>
          </w:p>
          <w:p w14:paraId="58E1BAF3" w14:textId="77777777" w:rsidR="00680C56" w:rsidRPr="00DE44B2" w:rsidRDefault="00680C56" w:rsidP="00044F09">
            <w:pPr>
              <w:pStyle w:val="Default"/>
              <w:jc w:val="both"/>
              <w:rPr>
                <w:color w:val="auto"/>
              </w:rPr>
            </w:pPr>
            <w:r w:rsidRPr="00DE44B2">
              <w:rPr>
                <w:rFonts w:hint="eastAsia"/>
                <w:color w:val="auto"/>
              </w:rPr>
              <w:t>□大部分符合</w:t>
            </w:r>
          </w:p>
          <w:p w14:paraId="66CDE972" w14:textId="77777777" w:rsidR="00680C56" w:rsidRPr="00DE44B2" w:rsidRDefault="00680C56" w:rsidP="00044F09">
            <w:pPr>
              <w:pStyle w:val="Default"/>
              <w:jc w:val="both"/>
              <w:rPr>
                <w:color w:val="auto"/>
              </w:rPr>
            </w:pPr>
            <w:r w:rsidRPr="00DE44B2">
              <w:rPr>
                <w:rFonts w:hint="eastAsia"/>
                <w:color w:val="auto"/>
              </w:rPr>
              <w:t>□少部分符合</w:t>
            </w:r>
          </w:p>
          <w:p w14:paraId="0481AD35" w14:textId="77777777" w:rsidR="00680C56" w:rsidRPr="00DE44B2" w:rsidRDefault="00680C56" w:rsidP="00044F09">
            <w:pPr>
              <w:pStyle w:val="Default"/>
              <w:jc w:val="both"/>
              <w:rPr>
                <w:color w:val="auto"/>
              </w:rPr>
            </w:pPr>
            <w:r w:rsidRPr="00DE44B2">
              <w:rPr>
                <w:rFonts w:hint="eastAsia"/>
                <w:color w:val="auto"/>
              </w:rPr>
              <w:t>□不符合</w:t>
            </w:r>
          </w:p>
          <w:p w14:paraId="7DDE8837" w14:textId="77777777" w:rsidR="00680C56" w:rsidRPr="00DE44B2" w:rsidRDefault="00680C56" w:rsidP="00044F09">
            <w:pPr>
              <w:jc w:val="both"/>
              <w:rPr>
                <w:rFonts w:ascii="標楷體" w:eastAsia="標楷體" w:hAnsi="標楷體"/>
              </w:rPr>
            </w:pPr>
          </w:p>
        </w:tc>
        <w:tc>
          <w:tcPr>
            <w:tcW w:w="290" w:type="pct"/>
            <w:vMerge w:val="restart"/>
            <w:tcBorders>
              <w:top w:val="single" w:sz="4" w:space="0" w:color="auto"/>
              <w:left w:val="single" w:sz="4" w:space="0" w:color="auto"/>
              <w:right w:val="single" w:sz="4" w:space="0" w:color="auto"/>
            </w:tcBorders>
          </w:tcPr>
          <w:p w14:paraId="5D1CAE80" w14:textId="77777777" w:rsidR="00680C56" w:rsidRPr="00DE44B2" w:rsidRDefault="00680C56" w:rsidP="00044F09">
            <w:pPr>
              <w:jc w:val="both"/>
              <w:rPr>
                <w:rFonts w:ascii="標楷體" w:eastAsia="標楷體" w:hAnsi="標楷體"/>
              </w:rPr>
            </w:pPr>
          </w:p>
        </w:tc>
        <w:tc>
          <w:tcPr>
            <w:tcW w:w="509" w:type="pct"/>
            <w:vMerge w:val="restart"/>
            <w:tcBorders>
              <w:top w:val="single" w:sz="4" w:space="0" w:color="auto"/>
              <w:left w:val="single" w:sz="4" w:space="0" w:color="auto"/>
              <w:right w:val="single" w:sz="4" w:space="0" w:color="auto"/>
            </w:tcBorders>
          </w:tcPr>
          <w:p w14:paraId="305F3C8B" w14:textId="77777777" w:rsidR="00680C56" w:rsidRPr="00DE44B2" w:rsidRDefault="00680C56" w:rsidP="00044F09">
            <w:pPr>
              <w:jc w:val="both"/>
              <w:rPr>
                <w:rFonts w:ascii="標楷體" w:eastAsia="標楷體" w:hAnsi="標楷體"/>
              </w:rPr>
            </w:pPr>
          </w:p>
        </w:tc>
      </w:tr>
      <w:tr w:rsidR="00DE44B2" w:rsidRPr="00DE44B2" w14:paraId="4C03C135" w14:textId="77777777" w:rsidTr="00680C56">
        <w:trPr>
          <w:trHeight w:val="567"/>
          <w:jc w:val="center"/>
        </w:trPr>
        <w:tc>
          <w:tcPr>
            <w:tcW w:w="636" w:type="pct"/>
            <w:vMerge/>
            <w:tcBorders>
              <w:left w:val="single" w:sz="4" w:space="0" w:color="auto"/>
              <w:right w:val="single" w:sz="4" w:space="0" w:color="auto"/>
            </w:tcBorders>
            <w:vAlign w:val="center"/>
            <w:hideMark/>
          </w:tcPr>
          <w:p w14:paraId="00F1CCD0"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74AE66F"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703DE"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2.訂定單位工作手冊，並視需求修訂之。</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3DC5542"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76BF9752"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2F1D1688"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09F62F0F"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44780926" w14:textId="77777777" w:rsidR="00680C56" w:rsidRPr="00DE44B2" w:rsidRDefault="00680C56" w:rsidP="00044F09">
            <w:pPr>
              <w:jc w:val="both"/>
              <w:rPr>
                <w:rFonts w:ascii="標楷體" w:eastAsia="標楷體" w:hAnsi="標楷體" w:cs="新細明體"/>
              </w:rPr>
            </w:pPr>
          </w:p>
        </w:tc>
      </w:tr>
      <w:tr w:rsidR="00DE44B2" w:rsidRPr="00DE44B2" w14:paraId="63E89302" w14:textId="77777777" w:rsidTr="00680C56">
        <w:trPr>
          <w:trHeight w:val="567"/>
          <w:jc w:val="center"/>
        </w:trPr>
        <w:tc>
          <w:tcPr>
            <w:tcW w:w="636" w:type="pct"/>
            <w:vMerge/>
            <w:tcBorders>
              <w:left w:val="single" w:sz="4" w:space="0" w:color="auto"/>
              <w:right w:val="single" w:sz="4" w:space="0" w:color="auto"/>
            </w:tcBorders>
            <w:vAlign w:val="center"/>
            <w:hideMark/>
          </w:tcPr>
          <w:p w14:paraId="4717F641"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D4EF9F2"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7AD0D"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3.單位應每季召開會議並由主管主持。</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216BA8B"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7CFF32C5"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654BAC52"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231EB044"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6B5CD873" w14:textId="77777777" w:rsidR="00680C56" w:rsidRPr="00DE44B2" w:rsidRDefault="00680C56" w:rsidP="00044F09">
            <w:pPr>
              <w:jc w:val="both"/>
              <w:rPr>
                <w:rFonts w:ascii="標楷體" w:eastAsia="標楷體" w:hAnsi="標楷體" w:cs="新細明體"/>
              </w:rPr>
            </w:pPr>
          </w:p>
        </w:tc>
      </w:tr>
      <w:tr w:rsidR="00DE44B2" w:rsidRPr="00DE44B2" w14:paraId="30223150"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6C5CAED5"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C0BED"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2-1-2資訊公開</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26853"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 xml:space="preserve">1.明確提供相關合作單位服務內容與收費情形等手冊或單張資源。             </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92133"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42FB94D8"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4889EAED"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檢視相關單位服務內容及收費情形之手冊或宣傳單張，及相關公告管道。</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6525F"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vMerge w:val="restart"/>
            <w:tcBorders>
              <w:top w:val="single" w:sz="4" w:space="0" w:color="auto"/>
              <w:left w:val="single" w:sz="4" w:space="0" w:color="auto"/>
              <w:right w:val="single" w:sz="4" w:space="0" w:color="auto"/>
            </w:tcBorders>
          </w:tcPr>
          <w:p w14:paraId="03930345" w14:textId="77777777" w:rsidR="00680C56" w:rsidRPr="00DE44B2" w:rsidRDefault="00680C56" w:rsidP="00044F09">
            <w:pPr>
              <w:pStyle w:val="Default"/>
              <w:jc w:val="both"/>
              <w:rPr>
                <w:color w:val="auto"/>
              </w:rPr>
            </w:pPr>
            <w:r w:rsidRPr="00DE44B2">
              <w:rPr>
                <w:rFonts w:hint="eastAsia"/>
                <w:color w:val="auto"/>
              </w:rPr>
              <w:t>□完全符合</w:t>
            </w:r>
          </w:p>
          <w:p w14:paraId="39F1322D" w14:textId="77777777" w:rsidR="00680C56" w:rsidRPr="00DE44B2" w:rsidRDefault="00680C56" w:rsidP="00044F09">
            <w:pPr>
              <w:pStyle w:val="Default"/>
              <w:jc w:val="both"/>
              <w:rPr>
                <w:color w:val="auto"/>
              </w:rPr>
            </w:pPr>
            <w:r w:rsidRPr="00DE44B2">
              <w:rPr>
                <w:rFonts w:hint="eastAsia"/>
                <w:color w:val="auto"/>
              </w:rPr>
              <w:t>□大部分符合</w:t>
            </w:r>
          </w:p>
          <w:p w14:paraId="751EC674" w14:textId="77777777" w:rsidR="00680C56" w:rsidRPr="00DE44B2" w:rsidRDefault="00680C56" w:rsidP="00044F09">
            <w:pPr>
              <w:pStyle w:val="Default"/>
              <w:jc w:val="both"/>
              <w:rPr>
                <w:color w:val="auto"/>
              </w:rPr>
            </w:pPr>
            <w:r w:rsidRPr="00DE44B2">
              <w:rPr>
                <w:rFonts w:hint="eastAsia"/>
                <w:color w:val="auto"/>
              </w:rPr>
              <w:t>□少部分符合</w:t>
            </w:r>
          </w:p>
          <w:p w14:paraId="38B055BD" w14:textId="77777777" w:rsidR="00680C56" w:rsidRPr="00DE44B2" w:rsidRDefault="00680C56" w:rsidP="00044F09">
            <w:pPr>
              <w:pStyle w:val="Default"/>
              <w:jc w:val="both"/>
              <w:rPr>
                <w:color w:val="auto"/>
              </w:rPr>
            </w:pPr>
            <w:r w:rsidRPr="00DE44B2">
              <w:rPr>
                <w:rFonts w:hint="eastAsia"/>
                <w:color w:val="auto"/>
              </w:rPr>
              <w:t>□不符合</w:t>
            </w:r>
          </w:p>
          <w:p w14:paraId="5FD60867"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310D41F8"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64A885CF" w14:textId="77777777" w:rsidR="00680C56" w:rsidRPr="00DE44B2" w:rsidRDefault="00680C56" w:rsidP="00044F09">
            <w:pPr>
              <w:jc w:val="both"/>
              <w:rPr>
                <w:rFonts w:ascii="標楷體" w:eastAsia="標楷體" w:hAnsi="標楷體" w:cs="新細明體"/>
              </w:rPr>
            </w:pPr>
          </w:p>
        </w:tc>
      </w:tr>
      <w:tr w:rsidR="00DE44B2" w:rsidRPr="00DE44B2" w14:paraId="2EDC4DA4" w14:textId="77777777" w:rsidTr="00680C56">
        <w:trPr>
          <w:trHeight w:val="567"/>
          <w:jc w:val="center"/>
        </w:trPr>
        <w:tc>
          <w:tcPr>
            <w:tcW w:w="636" w:type="pct"/>
            <w:vMerge/>
            <w:tcBorders>
              <w:left w:val="single" w:sz="4" w:space="0" w:color="auto"/>
              <w:bottom w:val="single" w:sz="4" w:space="0" w:color="auto"/>
              <w:right w:val="single" w:sz="4" w:space="0" w:color="auto"/>
            </w:tcBorders>
            <w:vAlign w:val="center"/>
            <w:hideMark/>
          </w:tcPr>
          <w:p w14:paraId="2ACA9F1C"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A46AEDE"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F4F3E"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2.明確公告單位連結各項服務收費內容及方式。並依其公告內容落實實施。</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147FDA23"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07E037AD"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3FC49BD9"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749BAFEB"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13B8AD48" w14:textId="77777777" w:rsidR="00680C56" w:rsidRPr="00DE44B2" w:rsidRDefault="00680C56" w:rsidP="00044F09">
            <w:pPr>
              <w:jc w:val="both"/>
              <w:rPr>
                <w:rFonts w:ascii="標楷體" w:eastAsia="標楷體" w:hAnsi="標楷體" w:cs="新細明體"/>
              </w:rPr>
            </w:pPr>
          </w:p>
        </w:tc>
      </w:tr>
      <w:tr w:rsidR="00DE44B2" w:rsidRPr="00DE44B2" w14:paraId="7ABE581F" w14:textId="77777777" w:rsidTr="00680C56">
        <w:trPr>
          <w:trHeight w:val="567"/>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14:paraId="549B660B" w14:textId="77777777" w:rsidR="00680C56" w:rsidRPr="00DE44B2" w:rsidRDefault="00680C56" w:rsidP="00044F09">
            <w:pPr>
              <w:jc w:val="both"/>
              <w:rPr>
                <w:rFonts w:ascii="標楷體" w:eastAsia="標楷體" w:hAnsi="標楷體" w:cs="新細明體"/>
                <w:bCs/>
              </w:rPr>
            </w:pPr>
            <w:r w:rsidRPr="00DE44B2">
              <w:rPr>
                <w:rFonts w:ascii="標楷體" w:eastAsia="標楷體" w:hAnsi="標楷體" w:cs="新細明體" w:hint="eastAsia"/>
                <w:bCs/>
              </w:rPr>
              <w:t>2-2人員專業</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A68930"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2-2-1人力資源</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9E46E"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1.人員資格符合相關規定。</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D42AD"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2323C436" w14:textId="77777777" w:rsidR="00680C56" w:rsidRPr="00DE44B2" w:rsidRDefault="00680C56" w:rsidP="00044F09">
            <w:pPr>
              <w:pStyle w:val="a3"/>
              <w:numPr>
                <w:ilvl w:val="0"/>
                <w:numId w:val="13"/>
              </w:numPr>
              <w:ind w:leftChars="0" w:left="257" w:hanging="283"/>
              <w:jc w:val="both"/>
              <w:rPr>
                <w:rFonts w:ascii="標楷體" w:eastAsia="標楷體" w:hAnsi="標楷體"/>
              </w:rPr>
            </w:pPr>
            <w:r w:rsidRPr="00DE44B2">
              <w:rPr>
                <w:rFonts w:ascii="標楷體" w:eastAsia="標楷體" w:hAnsi="標楷體" w:hint="eastAsia"/>
              </w:rPr>
              <w:t>個案管理人員須符合A</w:t>
            </w:r>
            <w:proofErr w:type="gramStart"/>
            <w:r w:rsidRPr="00DE44B2">
              <w:rPr>
                <w:rFonts w:ascii="標楷體" w:eastAsia="標楷體" w:hAnsi="標楷體" w:hint="eastAsia"/>
              </w:rPr>
              <w:t>個</w:t>
            </w:r>
            <w:proofErr w:type="gramEnd"/>
            <w:r w:rsidRPr="00DE44B2">
              <w:rPr>
                <w:rFonts w:ascii="標楷體" w:eastAsia="標楷體" w:hAnsi="標楷體" w:hint="eastAsia"/>
              </w:rPr>
              <w:t>管人員資格。</w:t>
            </w:r>
          </w:p>
          <w:p w14:paraId="2E2B0B88" w14:textId="77777777" w:rsidR="00680C56" w:rsidRPr="00DE44B2" w:rsidRDefault="00680C56" w:rsidP="00044F09">
            <w:pPr>
              <w:pStyle w:val="a3"/>
              <w:numPr>
                <w:ilvl w:val="0"/>
                <w:numId w:val="13"/>
              </w:numPr>
              <w:ind w:leftChars="0" w:left="257" w:hanging="283"/>
              <w:jc w:val="both"/>
              <w:rPr>
                <w:rFonts w:ascii="標楷體" w:eastAsia="標楷體" w:hAnsi="標楷體"/>
              </w:rPr>
            </w:pPr>
            <w:r w:rsidRPr="00DE44B2">
              <w:rPr>
                <w:rFonts w:ascii="標楷體" w:eastAsia="標楷體" w:hAnsi="標楷體" w:hint="eastAsia"/>
              </w:rPr>
              <w:t>A</w:t>
            </w:r>
            <w:proofErr w:type="gramStart"/>
            <w:r w:rsidRPr="00DE44B2">
              <w:rPr>
                <w:rFonts w:ascii="標楷體" w:eastAsia="標楷體" w:hAnsi="標楷體" w:hint="eastAsia"/>
              </w:rPr>
              <w:t>個</w:t>
            </w:r>
            <w:proofErr w:type="gramEnd"/>
            <w:r w:rsidRPr="00DE44B2">
              <w:rPr>
                <w:rFonts w:ascii="標楷體" w:eastAsia="標楷體" w:hAnsi="標楷體" w:hint="eastAsia"/>
              </w:rPr>
              <w:t>管人員是否領有縣市核發之證明文件。</w:t>
            </w:r>
          </w:p>
          <w:p w14:paraId="446637EC" w14:textId="77777777" w:rsidR="00680C56" w:rsidRPr="00DE44B2" w:rsidRDefault="00680C56" w:rsidP="00044F09">
            <w:pPr>
              <w:pStyle w:val="a3"/>
              <w:numPr>
                <w:ilvl w:val="0"/>
                <w:numId w:val="13"/>
              </w:numPr>
              <w:ind w:leftChars="0" w:left="257" w:hanging="283"/>
              <w:jc w:val="both"/>
              <w:rPr>
                <w:rFonts w:ascii="標楷體" w:eastAsia="標楷體" w:hAnsi="標楷體"/>
              </w:rPr>
            </w:pPr>
            <w:r w:rsidRPr="00DE44B2">
              <w:rPr>
                <w:rFonts w:ascii="標楷體" w:eastAsia="標楷體" w:hAnsi="標楷體" w:hint="eastAsia"/>
              </w:rPr>
              <w:t>檢視評鑑作業之基本資料表人力配置。</w:t>
            </w:r>
          </w:p>
          <w:p w14:paraId="207C3892"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5892F8BA" w14:textId="77777777" w:rsidR="00680C56" w:rsidRPr="00DE44B2" w:rsidRDefault="00680C56" w:rsidP="00044F09">
            <w:pPr>
              <w:pStyle w:val="a3"/>
              <w:numPr>
                <w:ilvl w:val="0"/>
                <w:numId w:val="14"/>
              </w:numPr>
              <w:ind w:leftChars="0" w:left="257" w:hanging="257"/>
              <w:jc w:val="both"/>
              <w:rPr>
                <w:rFonts w:ascii="標楷體" w:eastAsia="標楷體" w:hAnsi="標楷體"/>
              </w:rPr>
            </w:pPr>
            <w:r w:rsidRPr="00DE44B2">
              <w:rPr>
                <w:rFonts w:ascii="標楷體" w:eastAsia="標楷體" w:hAnsi="標楷體" w:hint="eastAsia"/>
              </w:rPr>
              <w:t>評鑑作業之基本資料表人力配置，專職人數未達2名者請說明原因</w:t>
            </w:r>
          </w:p>
          <w:p w14:paraId="195CE08C" w14:textId="77777777" w:rsidR="00680C56" w:rsidRPr="00DE44B2" w:rsidRDefault="00680C56" w:rsidP="00044F09">
            <w:pPr>
              <w:pStyle w:val="a3"/>
              <w:numPr>
                <w:ilvl w:val="0"/>
                <w:numId w:val="14"/>
              </w:numPr>
              <w:ind w:leftChars="0" w:left="257" w:hanging="257"/>
              <w:jc w:val="both"/>
              <w:rPr>
                <w:rFonts w:ascii="標楷體" w:eastAsia="標楷體" w:hAnsi="標楷體"/>
              </w:rPr>
            </w:pPr>
            <w:r w:rsidRPr="00DE44B2">
              <w:rPr>
                <w:rFonts w:ascii="標楷體" w:eastAsia="標楷體" w:hAnsi="標楷體" w:hint="eastAsia"/>
              </w:rPr>
              <w:t>領有補助人員是否由居家服務督導、日照中心、出院準備、失</w:t>
            </w:r>
            <w:proofErr w:type="gramStart"/>
            <w:r w:rsidRPr="00DE44B2">
              <w:rPr>
                <w:rFonts w:ascii="標楷體" w:eastAsia="標楷體" w:hAnsi="標楷體" w:hint="eastAsia"/>
              </w:rPr>
              <w:t>智共照</w:t>
            </w:r>
            <w:proofErr w:type="gramEnd"/>
            <w:r w:rsidRPr="00DE44B2">
              <w:rPr>
                <w:rFonts w:ascii="標楷體" w:eastAsia="標楷體" w:hAnsi="標楷體" w:hint="eastAsia"/>
              </w:rPr>
              <w:t>中心、家庭照顧者據點...等工作人員兼任。</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F20B2"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A</w:t>
            </w:r>
            <w:proofErr w:type="gramStart"/>
            <w:r w:rsidRPr="00DE44B2">
              <w:rPr>
                <w:rFonts w:ascii="標楷體" w:eastAsia="標楷體" w:hAnsi="標楷體" w:hint="eastAsia"/>
              </w:rPr>
              <w:t>個</w:t>
            </w:r>
            <w:proofErr w:type="gramEnd"/>
            <w:r w:rsidRPr="00DE44B2">
              <w:rPr>
                <w:rFonts w:ascii="標楷體" w:eastAsia="標楷體" w:hAnsi="標楷體" w:hint="eastAsia"/>
              </w:rPr>
              <w:t>管人員，並須完成初階訓練並完成登錄</w:t>
            </w:r>
          </w:p>
          <w:p w14:paraId="14360B3B" w14:textId="77777777" w:rsidR="00680C56" w:rsidRPr="00DE44B2" w:rsidRDefault="00680C56" w:rsidP="00044F09">
            <w:pPr>
              <w:jc w:val="both"/>
              <w:rPr>
                <w:rFonts w:ascii="標楷體" w:eastAsia="標楷體" w:hAnsi="標楷體"/>
              </w:rPr>
            </w:pPr>
          </w:p>
        </w:tc>
        <w:tc>
          <w:tcPr>
            <w:tcW w:w="386" w:type="pct"/>
            <w:vMerge w:val="restart"/>
            <w:tcBorders>
              <w:top w:val="single" w:sz="4" w:space="0" w:color="auto"/>
              <w:left w:val="single" w:sz="4" w:space="0" w:color="auto"/>
              <w:right w:val="single" w:sz="4" w:space="0" w:color="auto"/>
            </w:tcBorders>
          </w:tcPr>
          <w:p w14:paraId="7859A39B" w14:textId="77777777" w:rsidR="00680C56" w:rsidRPr="00DE44B2" w:rsidRDefault="00680C56" w:rsidP="00044F09">
            <w:pPr>
              <w:pStyle w:val="Default"/>
              <w:jc w:val="both"/>
              <w:rPr>
                <w:color w:val="auto"/>
              </w:rPr>
            </w:pPr>
            <w:r w:rsidRPr="00DE44B2">
              <w:rPr>
                <w:rFonts w:hint="eastAsia"/>
                <w:color w:val="auto"/>
              </w:rPr>
              <w:t>□完全符合</w:t>
            </w:r>
          </w:p>
          <w:p w14:paraId="21E674F6" w14:textId="77777777" w:rsidR="00680C56" w:rsidRPr="00DE44B2" w:rsidRDefault="00680C56" w:rsidP="00044F09">
            <w:pPr>
              <w:pStyle w:val="Default"/>
              <w:jc w:val="both"/>
              <w:rPr>
                <w:color w:val="auto"/>
              </w:rPr>
            </w:pPr>
            <w:r w:rsidRPr="00DE44B2">
              <w:rPr>
                <w:rFonts w:hint="eastAsia"/>
                <w:color w:val="auto"/>
              </w:rPr>
              <w:t>□大部分符合</w:t>
            </w:r>
          </w:p>
          <w:p w14:paraId="2121BA64" w14:textId="77777777" w:rsidR="00680C56" w:rsidRPr="00DE44B2" w:rsidRDefault="00680C56" w:rsidP="00044F09">
            <w:pPr>
              <w:pStyle w:val="Default"/>
              <w:jc w:val="both"/>
              <w:rPr>
                <w:color w:val="auto"/>
              </w:rPr>
            </w:pPr>
            <w:r w:rsidRPr="00DE44B2">
              <w:rPr>
                <w:rFonts w:hint="eastAsia"/>
                <w:color w:val="auto"/>
              </w:rPr>
              <w:t>□少部分符合</w:t>
            </w:r>
          </w:p>
          <w:p w14:paraId="25F84A93" w14:textId="77777777" w:rsidR="00680C56" w:rsidRPr="00DE44B2" w:rsidRDefault="00680C56" w:rsidP="00044F09">
            <w:pPr>
              <w:pStyle w:val="Default"/>
              <w:jc w:val="both"/>
              <w:rPr>
                <w:color w:val="auto"/>
              </w:rPr>
            </w:pPr>
            <w:r w:rsidRPr="00DE44B2">
              <w:rPr>
                <w:rFonts w:hint="eastAsia"/>
                <w:color w:val="auto"/>
              </w:rPr>
              <w:t>□不符合</w:t>
            </w:r>
          </w:p>
          <w:p w14:paraId="41519E60" w14:textId="77777777" w:rsidR="00680C56" w:rsidRPr="00DE44B2" w:rsidRDefault="00680C56" w:rsidP="00044F09">
            <w:pPr>
              <w:jc w:val="both"/>
              <w:rPr>
                <w:rFonts w:ascii="標楷體" w:eastAsia="標楷體" w:hAnsi="標楷體"/>
              </w:rPr>
            </w:pPr>
          </w:p>
        </w:tc>
        <w:tc>
          <w:tcPr>
            <w:tcW w:w="290" w:type="pct"/>
            <w:vMerge w:val="restart"/>
            <w:tcBorders>
              <w:top w:val="single" w:sz="4" w:space="0" w:color="auto"/>
              <w:left w:val="single" w:sz="4" w:space="0" w:color="auto"/>
              <w:right w:val="single" w:sz="4" w:space="0" w:color="auto"/>
            </w:tcBorders>
          </w:tcPr>
          <w:p w14:paraId="7335B2D2" w14:textId="77777777" w:rsidR="00680C56" w:rsidRPr="00DE44B2" w:rsidRDefault="00680C56" w:rsidP="00044F09">
            <w:pPr>
              <w:jc w:val="both"/>
              <w:rPr>
                <w:rFonts w:ascii="標楷體" w:eastAsia="標楷體" w:hAnsi="標楷體"/>
              </w:rPr>
            </w:pPr>
          </w:p>
        </w:tc>
        <w:tc>
          <w:tcPr>
            <w:tcW w:w="509" w:type="pct"/>
            <w:vMerge w:val="restart"/>
            <w:tcBorders>
              <w:top w:val="single" w:sz="4" w:space="0" w:color="auto"/>
              <w:left w:val="single" w:sz="4" w:space="0" w:color="auto"/>
              <w:right w:val="single" w:sz="4" w:space="0" w:color="auto"/>
            </w:tcBorders>
          </w:tcPr>
          <w:p w14:paraId="6E1A1C58" w14:textId="77777777" w:rsidR="00680C56" w:rsidRPr="00DE44B2" w:rsidRDefault="00680C56" w:rsidP="00044F09">
            <w:pPr>
              <w:jc w:val="both"/>
              <w:rPr>
                <w:rFonts w:ascii="標楷體" w:eastAsia="標楷體" w:hAnsi="標楷體"/>
              </w:rPr>
            </w:pPr>
          </w:p>
        </w:tc>
      </w:tr>
      <w:tr w:rsidR="00DE44B2" w:rsidRPr="00DE44B2" w14:paraId="54D3A75D" w14:textId="77777777" w:rsidTr="00680C56">
        <w:trPr>
          <w:trHeight w:val="567"/>
          <w:jc w:val="center"/>
        </w:trPr>
        <w:tc>
          <w:tcPr>
            <w:tcW w:w="636" w:type="pct"/>
            <w:vMerge/>
            <w:tcBorders>
              <w:left w:val="single" w:sz="4" w:space="0" w:color="auto"/>
              <w:right w:val="single" w:sz="4" w:space="0" w:color="auto"/>
            </w:tcBorders>
            <w:vAlign w:val="center"/>
            <w:hideMark/>
          </w:tcPr>
          <w:p w14:paraId="73479CB6" w14:textId="77777777" w:rsidR="00680C56" w:rsidRPr="00DE44B2"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1D53F146"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BC759" w14:textId="77777777" w:rsidR="00680C56" w:rsidRPr="00DE44B2" w:rsidRDefault="00680C56" w:rsidP="00044F09">
            <w:pPr>
              <w:ind w:leftChars="-11" w:left="257" w:hangingChars="118" w:hanging="283"/>
              <w:jc w:val="both"/>
              <w:rPr>
                <w:rFonts w:ascii="標楷體" w:eastAsia="標楷體" w:hAnsi="標楷體" w:cs="新細明體"/>
              </w:rPr>
            </w:pPr>
            <w:r w:rsidRPr="00DE44B2">
              <w:rPr>
                <w:rFonts w:ascii="標楷體" w:eastAsia="標楷體" w:hAnsi="標楷體" w:cs="新細明體" w:hint="eastAsia"/>
              </w:rPr>
              <w:t>2.人員專職於業務工作範圍。</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33FB6EA9"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4FD10E41"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221CAAAF"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40CCB199"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07C61300" w14:textId="77777777" w:rsidR="00680C56" w:rsidRPr="00DE44B2" w:rsidRDefault="00680C56" w:rsidP="00044F09">
            <w:pPr>
              <w:jc w:val="both"/>
              <w:rPr>
                <w:rFonts w:ascii="標楷體" w:eastAsia="標楷體" w:hAnsi="標楷體" w:cs="新細明體"/>
              </w:rPr>
            </w:pPr>
          </w:p>
        </w:tc>
      </w:tr>
      <w:tr w:rsidR="00DE44B2" w:rsidRPr="00DE44B2" w14:paraId="1DEE072C"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56C875BF"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A0DDB"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2-2-2人員教育訓練</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272DD" w14:textId="77777777" w:rsidR="00680C56" w:rsidRPr="00DE44B2" w:rsidRDefault="00680C56" w:rsidP="00044F09">
            <w:pPr>
              <w:spacing w:after="260"/>
              <w:ind w:left="257" w:hangingChars="107" w:hanging="257"/>
              <w:jc w:val="both"/>
              <w:rPr>
                <w:rFonts w:ascii="標楷體" w:eastAsia="標楷體" w:hAnsi="標楷體" w:cs="新細明體"/>
              </w:rPr>
            </w:pPr>
            <w:r w:rsidRPr="00DE44B2">
              <w:rPr>
                <w:rFonts w:ascii="標楷體" w:eastAsia="標楷體" w:hAnsi="標楷體" w:cs="新細明體" w:hint="eastAsia"/>
              </w:rPr>
              <w:t>1.新進人員依規定完成相關訓練。</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D35C4"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685483DB"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0D5358E1" w14:textId="77777777" w:rsidR="00680C56" w:rsidRPr="00DE44B2" w:rsidRDefault="00680C56" w:rsidP="00044F09">
            <w:pPr>
              <w:pStyle w:val="a3"/>
              <w:numPr>
                <w:ilvl w:val="0"/>
                <w:numId w:val="15"/>
              </w:numPr>
              <w:ind w:leftChars="0" w:left="257" w:hanging="257"/>
              <w:jc w:val="both"/>
              <w:rPr>
                <w:rFonts w:ascii="標楷體" w:eastAsia="標楷體" w:hAnsi="標楷體"/>
              </w:rPr>
            </w:pPr>
            <w:r w:rsidRPr="00DE44B2">
              <w:rPr>
                <w:rFonts w:ascii="標楷體" w:eastAsia="標楷體" w:hAnsi="標楷體" w:hint="eastAsia"/>
              </w:rPr>
              <w:t>新進人員依規定完成個案管理人員初階訓練。</w:t>
            </w:r>
          </w:p>
          <w:p w14:paraId="51856DEE" w14:textId="77777777" w:rsidR="00680C56" w:rsidRPr="00DE44B2" w:rsidRDefault="00680C56" w:rsidP="00044F09">
            <w:pPr>
              <w:pStyle w:val="a3"/>
              <w:numPr>
                <w:ilvl w:val="0"/>
                <w:numId w:val="15"/>
              </w:numPr>
              <w:ind w:leftChars="0" w:left="257" w:hanging="257"/>
              <w:jc w:val="both"/>
              <w:rPr>
                <w:rFonts w:ascii="標楷體" w:eastAsia="標楷體" w:hAnsi="標楷體"/>
              </w:rPr>
            </w:pPr>
            <w:r w:rsidRPr="00DE44B2">
              <w:rPr>
                <w:rFonts w:ascii="標楷體" w:eastAsia="標楷體" w:hAnsi="標楷體" w:hint="eastAsia"/>
              </w:rPr>
              <w:t>檢視新進人員訓練辦法。</w:t>
            </w:r>
          </w:p>
          <w:p w14:paraId="06D7142A" w14:textId="77777777" w:rsidR="00680C56" w:rsidRPr="00DE44B2" w:rsidRDefault="00680C56" w:rsidP="00044F09">
            <w:pPr>
              <w:pStyle w:val="a3"/>
              <w:numPr>
                <w:ilvl w:val="0"/>
                <w:numId w:val="15"/>
              </w:numPr>
              <w:ind w:leftChars="0" w:left="257" w:hanging="257"/>
              <w:jc w:val="both"/>
              <w:rPr>
                <w:rFonts w:ascii="標楷體" w:eastAsia="標楷體" w:hAnsi="標楷體"/>
              </w:rPr>
            </w:pPr>
            <w:r w:rsidRPr="00DE44B2">
              <w:rPr>
                <w:rFonts w:ascii="標楷體" w:eastAsia="標楷體" w:hAnsi="標楷體" w:hint="eastAsia"/>
              </w:rPr>
              <w:t>個案管理人員任職</w:t>
            </w:r>
            <w:proofErr w:type="gramStart"/>
            <w:r w:rsidRPr="00DE44B2">
              <w:rPr>
                <w:rFonts w:ascii="標楷體" w:eastAsia="標楷體" w:hAnsi="標楷體" w:hint="eastAsia"/>
              </w:rPr>
              <w:t>一</w:t>
            </w:r>
            <w:proofErr w:type="gramEnd"/>
            <w:r w:rsidRPr="00DE44B2">
              <w:rPr>
                <w:rFonts w:ascii="標楷體" w:eastAsia="標楷體" w:hAnsi="標楷體" w:hint="eastAsia"/>
              </w:rPr>
              <w:t xml:space="preserve">年內完成服務安排能力培育課程。         </w:t>
            </w:r>
          </w:p>
          <w:p w14:paraId="042D346D" w14:textId="77777777" w:rsidR="00680C56" w:rsidRPr="00DE44B2" w:rsidRDefault="00680C56" w:rsidP="00044F09">
            <w:pPr>
              <w:pStyle w:val="a3"/>
              <w:numPr>
                <w:ilvl w:val="0"/>
                <w:numId w:val="15"/>
              </w:numPr>
              <w:ind w:leftChars="0" w:left="257" w:hanging="257"/>
              <w:jc w:val="both"/>
              <w:rPr>
                <w:rFonts w:ascii="標楷體" w:eastAsia="標楷體" w:hAnsi="標楷體"/>
              </w:rPr>
            </w:pPr>
            <w:r w:rsidRPr="00DE44B2">
              <w:rPr>
                <w:rFonts w:ascii="標楷體" w:eastAsia="標楷體" w:hAnsi="標楷體" w:hint="eastAsia"/>
              </w:rPr>
              <w:t>單位是否針對人員不同需求</w:t>
            </w:r>
            <w:proofErr w:type="gramStart"/>
            <w:r w:rsidRPr="00DE44B2">
              <w:rPr>
                <w:rFonts w:ascii="標楷體" w:eastAsia="標楷體" w:hAnsi="標楷體" w:hint="eastAsia"/>
              </w:rPr>
              <w:t>個</w:t>
            </w:r>
            <w:proofErr w:type="gramEnd"/>
            <w:r w:rsidRPr="00DE44B2">
              <w:rPr>
                <w:rFonts w:ascii="標楷體" w:eastAsia="標楷體" w:hAnsi="標楷體" w:hint="eastAsia"/>
              </w:rPr>
              <w:t>管人員擬定在職教育訓練規劃。</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0F0AB"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新進人員定義：任職6個月內</w:t>
            </w:r>
          </w:p>
        </w:tc>
        <w:tc>
          <w:tcPr>
            <w:tcW w:w="386" w:type="pct"/>
            <w:vMerge w:val="restart"/>
            <w:tcBorders>
              <w:top w:val="single" w:sz="4" w:space="0" w:color="auto"/>
              <w:left w:val="single" w:sz="4" w:space="0" w:color="auto"/>
              <w:right w:val="single" w:sz="4" w:space="0" w:color="auto"/>
            </w:tcBorders>
          </w:tcPr>
          <w:p w14:paraId="375DBD5E" w14:textId="77777777" w:rsidR="00680C56" w:rsidRPr="00DE44B2" w:rsidRDefault="00680C56" w:rsidP="00044F09">
            <w:pPr>
              <w:pStyle w:val="Default"/>
              <w:jc w:val="both"/>
              <w:rPr>
                <w:color w:val="auto"/>
              </w:rPr>
            </w:pPr>
            <w:r w:rsidRPr="00DE44B2">
              <w:rPr>
                <w:rFonts w:hint="eastAsia"/>
                <w:color w:val="auto"/>
              </w:rPr>
              <w:t>□完全符合</w:t>
            </w:r>
          </w:p>
          <w:p w14:paraId="2236928C" w14:textId="77777777" w:rsidR="00680C56" w:rsidRPr="00DE44B2" w:rsidRDefault="00680C56" w:rsidP="00044F09">
            <w:pPr>
              <w:pStyle w:val="Default"/>
              <w:jc w:val="both"/>
              <w:rPr>
                <w:color w:val="auto"/>
              </w:rPr>
            </w:pPr>
            <w:r w:rsidRPr="00DE44B2">
              <w:rPr>
                <w:rFonts w:hint="eastAsia"/>
                <w:color w:val="auto"/>
              </w:rPr>
              <w:t>□大部分符合</w:t>
            </w:r>
          </w:p>
          <w:p w14:paraId="22A0BEB5" w14:textId="77777777" w:rsidR="00680C56" w:rsidRPr="00DE44B2" w:rsidRDefault="00680C56" w:rsidP="00044F09">
            <w:pPr>
              <w:pStyle w:val="Default"/>
              <w:jc w:val="both"/>
              <w:rPr>
                <w:color w:val="auto"/>
              </w:rPr>
            </w:pPr>
            <w:r w:rsidRPr="00DE44B2">
              <w:rPr>
                <w:rFonts w:hint="eastAsia"/>
                <w:color w:val="auto"/>
              </w:rPr>
              <w:t>□少部分符合</w:t>
            </w:r>
          </w:p>
          <w:p w14:paraId="0BC0E1ED" w14:textId="77777777" w:rsidR="00680C56" w:rsidRPr="00DE44B2" w:rsidRDefault="00680C56" w:rsidP="00044F09">
            <w:pPr>
              <w:pStyle w:val="Default"/>
              <w:jc w:val="both"/>
              <w:rPr>
                <w:color w:val="auto"/>
              </w:rPr>
            </w:pPr>
            <w:r w:rsidRPr="00DE44B2">
              <w:rPr>
                <w:rFonts w:hint="eastAsia"/>
                <w:color w:val="auto"/>
              </w:rPr>
              <w:t>□不符合</w:t>
            </w:r>
          </w:p>
          <w:p w14:paraId="01A7EF1C"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228CA684"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08DCE947" w14:textId="77777777" w:rsidR="00680C56" w:rsidRPr="00DE44B2" w:rsidRDefault="00680C56" w:rsidP="00044F09">
            <w:pPr>
              <w:jc w:val="both"/>
              <w:rPr>
                <w:rFonts w:ascii="標楷體" w:eastAsia="標楷體" w:hAnsi="標楷體" w:cs="新細明體"/>
              </w:rPr>
            </w:pPr>
          </w:p>
        </w:tc>
      </w:tr>
      <w:tr w:rsidR="00DE44B2" w:rsidRPr="00DE44B2" w14:paraId="5FC9919D" w14:textId="77777777" w:rsidTr="00680C56">
        <w:trPr>
          <w:trHeight w:val="567"/>
          <w:jc w:val="center"/>
        </w:trPr>
        <w:tc>
          <w:tcPr>
            <w:tcW w:w="636" w:type="pct"/>
            <w:vMerge/>
            <w:tcBorders>
              <w:left w:val="single" w:sz="4" w:space="0" w:color="auto"/>
              <w:right w:val="single" w:sz="4" w:space="0" w:color="auto"/>
            </w:tcBorders>
            <w:vAlign w:val="center"/>
            <w:hideMark/>
          </w:tcPr>
          <w:p w14:paraId="4F95F1EC"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466EBF24"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7A67D"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 xml:space="preserve">2.訂有新進人員訓練辦法，落實實施並留有紀錄。       </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37AADE28"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11968B8"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36D3198F"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5B885E10"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198D60DC" w14:textId="77777777" w:rsidR="00680C56" w:rsidRPr="00DE44B2" w:rsidRDefault="00680C56" w:rsidP="00044F09">
            <w:pPr>
              <w:jc w:val="both"/>
              <w:rPr>
                <w:rFonts w:ascii="標楷體" w:eastAsia="標楷體" w:hAnsi="標楷體" w:cs="新細明體"/>
              </w:rPr>
            </w:pPr>
          </w:p>
        </w:tc>
      </w:tr>
      <w:tr w:rsidR="00DE44B2" w:rsidRPr="00DE44B2" w14:paraId="7E7140F0" w14:textId="77777777" w:rsidTr="00680C56">
        <w:trPr>
          <w:trHeight w:val="567"/>
          <w:jc w:val="center"/>
        </w:trPr>
        <w:tc>
          <w:tcPr>
            <w:tcW w:w="636" w:type="pct"/>
            <w:vMerge/>
            <w:tcBorders>
              <w:left w:val="single" w:sz="4" w:space="0" w:color="auto"/>
              <w:right w:val="single" w:sz="4" w:space="0" w:color="auto"/>
            </w:tcBorders>
            <w:vAlign w:val="center"/>
            <w:hideMark/>
          </w:tcPr>
          <w:p w14:paraId="52E42EFE"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16EBA2E3"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4A56B"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3.依人員不同需求訂有個管人員在職教育訓練辦法，落實實施並留有紀錄。</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0DAFA99"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2BCC9BAC"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637CD206"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46922764"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6FFE00CA" w14:textId="77777777" w:rsidR="00680C56" w:rsidRPr="00DE44B2" w:rsidRDefault="00680C56" w:rsidP="00044F09">
            <w:pPr>
              <w:jc w:val="both"/>
              <w:rPr>
                <w:rFonts w:ascii="標楷體" w:eastAsia="標楷體" w:hAnsi="標楷體" w:cs="新細明體"/>
              </w:rPr>
            </w:pPr>
          </w:p>
        </w:tc>
      </w:tr>
      <w:tr w:rsidR="00DE44B2" w:rsidRPr="00DE44B2" w14:paraId="444C981E" w14:textId="77777777" w:rsidTr="00680C56">
        <w:trPr>
          <w:trHeight w:val="567"/>
          <w:jc w:val="center"/>
        </w:trPr>
        <w:tc>
          <w:tcPr>
            <w:tcW w:w="636" w:type="pct"/>
            <w:vMerge/>
            <w:tcBorders>
              <w:left w:val="single" w:sz="4" w:space="0" w:color="auto"/>
              <w:bottom w:val="single" w:sz="4" w:space="0" w:color="auto"/>
              <w:right w:val="single" w:sz="4" w:space="0" w:color="auto"/>
            </w:tcBorders>
            <w:shd w:val="clear" w:color="auto" w:fill="auto"/>
            <w:vAlign w:val="center"/>
            <w:hideMark/>
          </w:tcPr>
          <w:p w14:paraId="59D52542" w14:textId="77777777" w:rsidR="00680C56" w:rsidRPr="00DE44B2" w:rsidRDefault="00680C56" w:rsidP="00044F09">
            <w:pPr>
              <w:jc w:val="both"/>
              <w:rPr>
                <w:rFonts w:ascii="標楷體" w:eastAsia="標楷體" w:hAnsi="標楷體" w:cs="新細明體"/>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3285F"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2-2-3人員穩定度</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0A4B8"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br w:type="page"/>
              <w:t>人員異動分析及因應措施。</w:t>
            </w:r>
            <w:r w:rsidRPr="00DE44B2">
              <w:rPr>
                <w:rFonts w:ascii="標楷體" w:eastAsia="標楷體" w:hAnsi="標楷體" w:cs="新細明體" w:hint="eastAsia"/>
              </w:rPr>
              <w:br w:type="page"/>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C0960"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7E707C3E"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r w:rsidRPr="00DE44B2">
              <w:rPr>
                <w:rFonts w:ascii="標楷體" w:eastAsia="標楷體" w:hAnsi="標楷體" w:hint="eastAsia"/>
              </w:rPr>
              <w:br w:type="page"/>
            </w:r>
          </w:p>
          <w:p w14:paraId="3C5B4498"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現場訪談單位主管說明人員異動的原因及因應。</w:t>
            </w:r>
            <w:r w:rsidRPr="00DE44B2">
              <w:rPr>
                <w:rFonts w:ascii="標楷體" w:eastAsia="標楷體" w:hAnsi="標楷體" w:hint="eastAsia"/>
              </w:rPr>
              <w:br w:type="page"/>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34E9E"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tcBorders>
              <w:top w:val="single" w:sz="4" w:space="0" w:color="auto"/>
              <w:left w:val="single" w:sz="4" w:space="0" w:color="auto"/>
              <w:bottom w:val="single" w:sz="4" w:space="0" w:color="auto"/>
              <w:right w:val="single" w:sz="4" w:space="0" w:color="auto"/>
            </w:tcBorders>
          </w:tcPr>
          <w:p w14:paraId="40CBBD3E" w14:textId="77777777" w:rsidR="00680C56" w:rsidRPr="00DE44B2" w:rsidRDefault="00680C56" w:rsidP="00044F09">
            <w:pPr>
              <w:pStyle w:val="Default"/>
              <w:jc w:val="both"/>
              <w:rPr>
                <w:color w:val="auto"/>
              </w:rPr>
            </w:pPr>
            <w:r w:rsidRPr="00DE44B2">
              <w:rPr>
                <w:rFonts w:hint="eastAsia"/>
                <w:color w:val="auto"/>
              </w:rPr>
              <w:t>□完全符合</w:t>
            </w:r>
          </w:p>
          <w:p w14:paraId="6327D60D" w14:textId="77777777" w:rsidR="00680C56" w:rsidRPr="00DE44B2" w:rsidRDefault="00680C56" w:rsidP="00044F09">
            <w:pPr>
              <w:pStyle w:val="Default"/>
              <w:jc w:val="both"/>
              <w:rPr>
                <w:color w:val="auto"/>
              </w:rPr>
            </w:pPr>
            <w:r w:rsidRPr="00DE44B2">
              <w:rPr>
                <w:rFonts w:hint="eastAsia"/>
                <w:color w:val="auto"/>
              </w:rPr>
              <w:t>□大部分符合</w:t>
            </w:r>
          </w:p>
          <w:p w14:paraId="0A4BAB75" w14:textId="77777777" w:rsidR="00680C56" w:rsidRPr="00DE44B2" w:rsidRDefault="00680C56" w:rsidP="00044F09">
            <w:pPr>
              <w:pStyle w:val="Default"/>
              <w:jc w:val="both"/>
              <w:rPr>
                <w:color w:val="auto"/>
              </w:rPr>
            </w:pPr>
            <w:r w:rsidRPr="00DE44B2">
              <w:rPr>
                <w:rFonts w:hint="eastAsia"/>
                <w:color w:val="auto"/>
              </w:rPr>
              <w:t>□少部分符合</w:t>
            </w:r>
          </w:p>
          <w:p w14:paraId="13FD6F37" w14:textId="77777777" w:rsidR="00680C56" w:rsidRPr="00DE44B2" w:rsidRDefault="00680C56" w:rsidP="00044F09">
            <w:pPr>
              <w:pStyle w:val="Default"/>
              <w:jc w:val="both"/>
              <w:rPr>
                <w:color w:val="auto"/>
              </w:rPr>
            </w:pPr>
            <w:r w:rsidRPr="00DE44B2">
              <w:rPr>
                <w:rFonts w:hint="eastAsia"/>
                <w:color w:val="auto"/>
              </w:rPr>
              <w:t>□不符合</w:t>
            </w:r>
          </w:p>
          <w:p w14:paraId="7CA03DEF" w14:textId="77777777" w:rsidR="00680C56" w:rsidRPr="00DE44B2" w:rsidRDefault="00680C56" w:rsidP="00044F09">
            <w:pPr>
              <w:jc w:val="both"/>
              <w:rPr>
                <w:rFonts w:ascii="標楷體" w:eastAsia="標楷體" w:hAnsi="標楷體" w:cs="新細明體"/>
              </w:rPr>
            </w:pPr>
          </w:p>
        </w:tc>
        <w:tc>
          <w:tcPr>
            <w:tcW w:w="290" w:type="pct"/>
            <w:tcBorders>
              <w:top w:val="single" w:sz="4" w:space="0" w:color="auto"/>
              <w:left w:val="single" w:sz="4" w:space="0" w:color="auto"/>
              <w:bottom w:val="single" w:sz="4" w:space="0" w:color="auto"/>
              <w:right w:val="single" w:sz="4" w:space="0" w:color="auto"/>
            </w:tcBorders>
          </w:tcPr>
          <w:p w14:paraId="2A74F96E" w14:textId="77777777" w:rsidR="00680C56" w:rsidRPr="00DE44B2" w:rsidRDefault="00680C56" w:rsidP="00044F09">
            <w:pPr>
              <w:jc w:val="both"/>
              <w:rPr>
                <w:rFonts w:ascii="標楷體" w:eastAsia="標楷體" w:hAnsi="標楷體" w:cs="新細明體"/>
              </w:rPr>
            </w:pPr>
          </w:p>
        </w:tc>
        <w:tc>
          <w:tcPr>
            <w:tcW w:w="509" w:type="pct"/>
            <w:tcBorders>
              <w:top w:val="single" w:sz="4" w:space="0" w:color="auto"/>
              <w:left w:val="single" w:sz="4" w:space="0" w:color="auto"/>
              <w:bottom w:val="single" w:sz="4" w:space="0" w:color="auto"/>
              <w:right w:val="single" w:sz="4" w:space="0" w:color="auto"/>
            </w:tcBorders>
          </w:tcPr>
          <w:p w14:paraId="6491B153" w14:textId="77777777" w:rsidR="00680C56" w:rsidRPr="00DE44B2" w:rsidRDefault="00680C56" w:rsidP="00044F09">
            <w:pPr>
              <w:jc w:val="both"/>
              <w:rPr>
                <w:rFonts w:ascii="標楷體" w:eastAsia="標楷體" w:hAnsi="標楷體" w:cs="新細明體"/>
              </w:rPr>
            </w:pPr>
          </w:p>
        </w:tc>
      </w:tr>
      <w:tr w:rsidR="00DE44B2" w:rsidRPr="00DE44B2" w14:paraId="06BC3683" w14:textId="77777777" w:rsidTr="00680C56">
        <w:trPr>
          <w:trHeight w:val="567"/>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47E01"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2-3個人資料管理與保密</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2D4AB"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2-3-1個人資料管理與保密機制</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5519B"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1.訂有個人資料管理辦法，確實執行服務使用者資料保密。</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8649A"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33C831C0"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2229695F" w14:textId="77777777" w:rsidR="00680C56" w:rsidRPr="00DE44B2" w:rsidRDefault="00680C56" w:rsidP="00044F09">
            <w:pPr>
              <w:pStyle w:val="a3"/>
              <w:numPr>
                <w:ilvl w:val="0"/>
                <w:numId w:val="16"/>
              </w:numPr>
              <w:ind w:leftChars="0" w:left="257" w:hanging="257"/>
              <w:jc w:val="both"/>
              <w:rPr>
                <w:rFonts w:ascii="標楷體" w:eastAsia="標楷體" w:hAnsi="標楷體"/>
              </w:rPr>
            </w:pPr>
            <w:r w:rsidRPr="00DE44B2">
              <w:rPr>
                <w:rFonts w:ascii="標楷體" w:eastAsia="標楷體" w:hAnsi="標楷體" w:hint="eastAsia"/>
              </w:rPr>
              <w:t>檢視個人資料管理辦法。</w:t>
            </w:r>
          </w:p>
          <w:p w14:paraId="29BC1417" w14:textId="77777777" w:rsidR="00680C56" w:rsidRPr="00DE44B2" w:rsidRDefault="00680C56" w:rsidP="00044F09">
            <w:pPr>
              <w:pStyle w:val="a3"/>
              <w:numPr>
                <w:ilvl w:val="0"/>
                <w:numId w:val="16"/>
              </w:numPr>
              <w:ind w:leftChars="0" w:left="257" w:hanging="257"/>
              <w:jc w:val="both"/>
              <w:rPr>
                <w:rFonts w:ascii="標楷體" w:eastAsia="標楷體" w:hAnsi="標楷體"/>
              </w:rPr>
            </w:pPr>
            <w:r w:rsidRPr="00DE44B2">
              <w:rPr>
                <w:rFonts w:ascii="標楷體" w:eastAsia="標楷體" w:hAnsi="標楷體" w:hint="eastAsia"/>
              </w:rPr>
              <w:t>檢視資訊資料系統是否設有權限管理。</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B8123"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vMerge w:val="restart"/>
            <w:tcBorders>
              <w:top w:val="single" w:sz="4" w:space="0" w:color="auto"/>
              <w:left w:val="single" w:sz="4" w:space="0" w:color="auto"/>
              <w:right w:val="single" w:sz="4" w:space="0" w:color="auto"/>
            </w:tcBorders>
          </w:tcPr>
          <w:p w14:paraId="6475D9D4" w14:textId="77777777" w:rsidR="00680C56" w:rsidRPr="00DE44B2" w:rsidRDefault="00680C56" w:rsidP="00044F09">
            <w:pPr>
              <w:pStyle w:val="Default"/>
              <w:jc w:val="both"/>
              <w:rPr>
                <w:color w:val="auto"/>
              </w:rPr>
            </w:pPr>
            <w:r w:rsidRPr="00DE44B2">
              <w:rPr>
                <w:rFonts w:hint="eastAsia"/>
                <w:color w:val="auto"/>
              </w:rPr>
              <w:t>□完全符合</w:t>
            </w:r>
          </w:p>
          <w:p w14:paraId="18328A1C" w14:textId="77777777" w:rsidR="00680C56" w:rsidRPr="00DE44B2" w:rsidRDefault="00680C56" w:rsidP="00044F09">
            <w:pPr>
              <w:pStyle w:val="Default"/>
              <w:jc w:val="both"/>
              <w:rPr>
                <w:color w:val="auto"/>
              </w:rPr>
            </w:pPr>
            <w:r w:rsidRPr="00DE44B2">
              <w:rPr>
                <w:rFonts w:hint="eastAsia"/>
                <w:color w:val="auto"/>
              </w:rPr>
              <w:t>□大部分符合</w:t>
            </w:r>
          </w:p>
          <w:p w14:paraId="65E923D2" w14:textId="77777777" w:rsidR="00680C56" w:rsidRPr="00DE44B2" w:rsidRDefault="00680C56" w:rsidP="00044F09">
            <w:pPr>
              <w:pStyle w:val="Default"/>
              <w:jc w:val="both"/>
              <w:rPr>
                <w:color w:val="auto"/>
              </w:rPr>
            </w:pPr>
            <w:r w:rsidRPr="00DE44B2">
              <w:rPr>
                <w:rFonts w:hint="eastAsia"/>
                <w:color w:val="auto"/>
              </w:rPr>
              <w:t>□少部分符合</w:t>
            </w:r>
          </w:p>
          <w:p w14:paraId="3C100C5A" w14:textId="77777777" w:rsidR="00680C56" w:rsidRPr="00DE44B2" w:rsidRDefault="00680C56" w:rsidP="00044F09">
            <w:pPr>
              <w:pStyle w:val="Default"/>
              <w:jc w:val="both"/>
              <w:rPr>
                <w:color w:val="auto"/>
              </w:rPr>
            </w:pPr>
            <w:r w:rsidRPr="00DE44B2">
              <w:rPr>
                <w:rFonts w:hint="eastAsia"/>
                <w:color w:val="auto"/>
              </w:rPr>
              <w:t>□不符合</w:t>
            </w:r>
          </w:p>
          <w:p w14:paraId="4EB6A319"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4F9BDE15"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29A3A9F7" w14:textId="77777777" w:rsidR="00680C56" w:rsidRPr="00DE44B2" w:rsidRDefault="00680C56" w:rsidP="00044F09">
            <w:pPr>
              <w:jc w:val="both"/>
              <w:rPr>
                <w:rFonts w:ascii="標楷體" w:eastAsia="標楷體" w:hAnsi="標楷體" w:cs="新細明體"/>
              </w:rPr>
            </w:pPr>
          </w:p>
        </w:tc>
      </w:tr>
      <w:tr w:rsidR="00DE44B2" w:rsidRPr="00DE44B2" w14:paraId="01683DB5" w14:textId="77777777"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7D83E187"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4770031C"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27CF"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2.資訊資料系統管理應設有權限。</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7EE7F37B"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2374BA3C"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50194FB6"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7613D0A1"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7137B6AF" w14:textId="77777777" w:rsidR="00680C56" w:rsidRPr="00DE44B2" w:rsidRDefault="00680C56" w:rsidP="00044F09">
            <w:pPr>
              <w:jc w:val="both"/>
              <w:rPr>
                <w:rFonts w:ascii="標楷體" w:eastAsia="標楷體" w:hAnsi="標楷體" w:cs="新細明體"/>
              </w:rPr>
            </w:pPr>
          </w:p>
        </w:tc>
      </w:tr>
      <w:tr w:rsidR="00DE44B2" w:rsidRPr="00DE44B2" w14:paraId="47B5D44A" w14:textId="77777777"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1713EC0C"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253510A"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8D952"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3.配合政府相關資料提供與建檔。</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895D137"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6880E30"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1C951943"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1EF6E04E"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0007D653" w14:textId="77777777" w:rsidR="00680C56" w:rsidRPr="00DE44B2" w:rsidRDefault="00680C56" w:rsidP="00044F09">
            <w:pPr>
              <w:jc w:val="both"/>
              <w:rPr>
                <w:rFonts w:ascii="標楷體" w:eastAsia="標楷體" w:hAnsi="標楷體" w:cs="新細明體"/>
              </w:rPr>
            </w:pPr>
          </w:p>
        </w:tc>
      </w:tr>
      <w:tr w:rsidR="00DE44B2" w:rsidRPr="00DE44B2" w14:paraId="691D9775" w14:textId="77777777" w:rsidTr="00680C56">
        <w:trPr>
          <w:trHeight w:val="567"/>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E062F" w14:textId="77777777" w:rsidR="00680C56" w:rsidRPr="00DE44B2" w:rsidRDefault="00680C56" w:rsidP="00044F09">
            <w:pPr>
              <w:jc w:val="both"/>
              <w:rPr>
                <w:rFonts w:ascii="標楷體" w:eastAsia="標楷體" w:hAnsi="標楷體" w:cs="新細明體"/>
                <w:szCs w:val="24"/>
              </w:rPr>
            </w:pPr>
            <w:r w:rsidRPr="00DE44B2">
              <w:rPr>
                <w:rFonts w:ascii="標楷體" w:eastAsia="標楷體" w:hAnsi="標楷體" w:cs="新細明體" w:hint="eastAsia"/>
                <w:szCs w:val="24"/>
              </w:rPr>
              <w:t>2-4</w:t>
            </w:r>
            <w:r w:rsidRPr="00DE44B2">
              <w:rPr>
                <w:rFonts w:ascii="標楷體" w:eastAsia="標楷體" w:hAnsi="標楷體" w:cs="新細明體" w:hint="eastAsia"/>
                <w:bCs/>
                <w:szCs w:val="24"/>
              </w:rPr>
              <w:t>與縣市政府合作情形</w:t>
            </w:r>
            <w:r w:rsidRPr="00DE44B2">
              <w:rPr>
                <w:rFonts w:ascii="標楷體" w:eastAsia="標楷體" w:hAnsi="標楷體" w:cs="新細明體" w:hint="eastAsia"/>
                <w:bCs/>
                <w:szCs w:val="24"/>
              </w:rPr>
              <w:lastRenderedPageBreak/>
              <w:t>及機制</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5FFE62" w14:textId="77777777" w:rsidR="00680C56" w:rsidRPr="00DE44B2" w:rsidRDefault="00680C56" w:rsidP="00044F09">
            <w:pPr>
              <w:jc w:val="both"/>
              <w:rPr>
                <w:rFonts w:ascii="標楷體" w:eastAsia="標楷體" w:hAnsi="標楷體" w:cs="新細明體"/>
                <w:bCs/>
                <w:szCs w:val="24"/>
              </w:rPr>
            </w:pPr>
            <w:r w:rsidRPr="00DE44B2">
              <w:rPr>
                <w:rFonts w:ascii="標楷體" w:eastAsia="標楷體" w:hAnsi="標楷體" w:cs="新細明體" w:hint="eastAsia"/>
                <w:bCs/>
                <w:szCs w:val="24"/>
              </w:rPr>
              <w:lastRenderedPageBreak/>
              <w:t>2-4-1與縣市政</w:t>
            </w:r>
            <w:r w:rsidRPr="00DE44B2">
              <w:rPr>
                <w:rFonts w:ascii="標楷體" w:eastAsia="標楷體" w:hAnsi="標楷體" w:cs="新細明體" w:hint="eastAsia"/>
                <w:bCs/>
                <w:szCs w:val="24"/>
              </w:rPr>
              <w:lastRenderedPageBreak/>
              <w:t>府合作情形及機制</w:t>
            </w:r>
            <w:r w:rsidR="000A421F" w:rsidRPr="00DE44B2">
              <w:rPr>
                <w:rFonts w:ascii="標楷體" w:eastAsia="標楷體" w:hAnsi="標楷體" w:cs="新細明體" w:hint="eastAsia"/>
                <w:bCs/>
                <w:szCs w:val="24"/>
              </w:rPr>
              <w:t>(縣市政府自評)</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ED01E"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lastRenderedPageBreak/>
              <w:t>1.按月(依契約每月7日前)依服務實</w:t>
            </w:r>
            <w:r w:rsidRPr="00DE44B2">
              <w:rPr>
                <w:rFonts w:ascii="標楷體" w:eastAsia="標楷體" w:hAnsi="標楷體" w:cs="新細明體" w:hint="eastAsia"/>
              </w:rPr>
              <w:lastRenderedPageBreak/>
              <w:t>際情形於</w:t>
            </w:r>
            <w:proofErr w:type="gramStart"/>
            <w:r w:rsidRPr="00DE44B2">
              <w:rPr>
                <w:rFonts w:ascii="標楷體" w:eastAsia="標楷體" w:hAnsi="標楷體" w:cs="新細明體" w:hint="eastAsia"/>
              </w:rPr>
              <w:t>系統登打服務</w:t>
            </w:r>
            <w:proofErr w:type="gramEnd"/>
            <w:r w:rsidRPr="00DE44B2">
              <w:rPr>
                <w:rFonts w:ascii="標楷體" w:eastAsia="標楷體" w:hAnsi="標楷體" w:cs="新細明體" w:hint="eastAsia"/>
              </w:rPr>
              <w:t xml:space="preserve">紀錄。 </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2D28F"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lastRenderedPageBreak/>
              <w:t>文件檢閱</w:t>
            </w:r>
          </w:p>
          <w:p w14:paraId="1004929E"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lastRenderedPageBreak/>
              <w:t>現場訪談</w:t>
            </w:r>
          </w:p>
          <w:p w14:paraId="1A7962A2"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抽查照管系統AA01、AA02系統</w:t>
            </w:r>
            <w:proofErr w:type="gramStart"/>
            <w:r w:rsidRPr="00DE44B2">
              <w:rPr>
                <w:rFonts w:ascii="標楷體" w:eastAsia="標楷體" w:hAnsi="標楷體" w:hint="eastAsia"/>
              </w:rPr>
              <w:t>資料登打是否</w:t>
            </w:r>
            <w:proofErr w:type="gramEnd"/>
            <w:r w:rsidRPr="00DE44B2">
              <w:rPr>
                <w:rFonts w:ascii="標楷體" w:eastAsia="標楷體" w:hAnsi="標楷體" w:hint="eastAsia"/>
              </w:rPr>
              <w:t>完整。</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9B346"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lastRenderedPageBreak/>
              <w:t xml:space="preserve">　</w:t>
            </w:r>
          </w:p>
        </w:tc>
        <w:tc>
          <w:tcPr>
            <w:tcW w:w="386" w:type="pct"/>
            <w:vMerge w:val="restart"/>
            <w:tcBorders>
              <w:top w:val="single" w:sz="4" w:space="0" w:color="auto"/>
              <w:left w:val="single" w:sz="4" w:space="0" w:color="auto"/>
              <w:right w:val="single" w:sz="4" w:space="0" w:color="auto"/>
            </w:tcBorders>
          </w:tcPr>
          <w:p w14:paraId="7DEF56C6" w14:textId="77777777" w:rsidR="00680C56" w:rsidRPr="00DE44B2" w:rsidRDefault="00680C56" w:rsidP="00044F09">
            <w:pPr>
              <w:pStyle w:val="Default"/>
              <w:jc w:val="both"/>
              <w:rPr>
                <w:color w:val="auto"/>
              </w:rPr>
            </w:pPr>
            <w:r w:rsidRPr="00DE44B2">
              <w:rPr>
                <w:rFonts w:hint="eastAsia"/>
                <w:color w:val="auto"/>
              </w:rPr>
              <w:t>□完全符合</w:t>
            </w:r>
          </w:p>
          <w:p w14:paraId="61E0DBAB" w14:textId="77777777" w:rsidR="00680C56" w:rsidRPr="00DE44B2" w:rsidRDefault="00680C56" w:rsidP="00044F09">
            <w:pPr>
              <w:pStyle w:val="Default"/>
              <w:jc w:val="both"/>
              <w:rPr>
                <w:color w:val="auto"/>
              </w:rPr>
            </w:pPr>
            <w:r w:rsidRPr="00DE44B2">
              <w:rPr>
                <w:rFonts w:hint="eastAsia"/>
                <w:color w:val="auto"/>
              </w:rPr>
              <w:lastRenderedPageBreak/>
              <w:t>□大部分符合</w:t>
            </w:r>
          </w:p>
          <w:p w14:paraId="0A582523" w14:textId="77777777" w:rsidR="00680C56" w:rsidRPr="00DE44B2" w:rsidRDefault="00680C56" w:rsidP="00044F09">
            <w:pPr>
              <w:pStyle w:val="Default"/>
              <w:jc w:val="both"/>
              <w:rPr>
                <w:color w:val="auto"/>
              </w:rPr>
            </w:pPr>
            <w:r w:rsidRPr="00DE44B2">
              <w:rPr>
                <w:rFonts w:hint="eastAsia"/>
                <w:color w:val="auto"/>
              </w:rPr>
              <w:t>□少部分符合</w:t>
            </w:r>
          </w:p>
          <w:p w14:paraId="72956669" w14:textId="77777777" w:rsidR="00680C56" w:rsidRPr="00DE44B2" w:rsidRDefault="00680C56" w:rsidP="00044F09">
            <w:pPr>
              <w:pStyle w:val="Default"/>
              <w:jc w:val="both"/>
              <w:rPr>
                <w:color w:val="auto"/>
              </w:rPr>
            </w:pPr>
            <w:r w:rsidRPr="00DE44B2">
              <w:rPr>
                <w:rFonts w:hint="eastAsia"/>
                <w:color w:val="auto"/>
              </w:rPr>
              <w:t>□不符合</w:t>
            </w:r>
          </w:p>
          <w:p w14:paraId="6886BAE9"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13BD64B9"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63CDCC25" w14:textId="77777777" w:rsidR="00680C56" w:rsidRPr="00DE44B2" w:rsidRDefault="00680C56" w:rsidP="00044F09">
            <w:pPr>
              <w:jc w:val="both"/>
              <w:rPr>
                <w:rFonts w:ascii="標楷體" w:eastAsia="標楷體" w:hAnsi="標楷體" w:cs="新細明體"/>
              </w:rPr>
            </w:pPr>
          </w:p>
        </w:tc>
      </w:tr>
      <w:tr w:rsidR="00DE44B2" w:rsidRPr="00DE44B2" w14:paraId="0885A18F" w14:textId="77777777"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2F48528D"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0493A60C" w14:textId="77777777" w:rsidR="00680C56" w:rsidRPr="00DE44B2" w:rsidRDefault="00680C56" w:rsidP="00044F09">
            <w:pPr>
              <w:jc w:val="both"/>
              <w:rPr>
                <w:rFonts w:ascii="標楷體" w:eastAsia="標楷體" w:hAnsi="標楷體" w:cs="新細明體"/>
                <w:b/>
                <w:bCs/>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5BE07" w14:textId="77777777" w:rsidR="00680C56" w:rsidRPr="00DE44B2" w:rsidRDefault="00680C56" w:rsidP="00044F09">
            <w:pPr>
              <w:ind w:leftChars="-11" w:left="255" w:hangingChars="117" w:hanging="281"/>
              <w:jc w:val="both"/>
              <w:rPr>
                <w:rFonts w:ascii="標楷體" w:eastAsia="標楷體" w:hAnsi="標楷體" w:cs="新細明體"/>
              </w:rPr>
            </w:pPr>
            <w:r w:rsidRPr="00DE44B2">
              <w:rPr>
                <w:rFonts w:ascii="標楷體" w:eastAsia="標楷體" w:hAnsi="標楷體" w:cs="新細明體" w:hint="eastAsia"/>
              </w:rPr>
              <w:t>2.參與縣市政府(</w:t>
            </w:r>
            <w:proofErr w:type="gramStart"/>
            <w:r w:rsidRPr="00DE44B2">
              <w:rPr>
                <w:rFonts w:ascii="標楷體" w:eastAsia="標楷體" w:hAnsi="標楷體" w:cs="新細明體" w:hint="eastAsia"/>
              </w:rPr>
              <w:t>臺</w:t>
            </w:r>
            <w:proofErr w:type="gramEnd"/>
            <w:r w:rsidRPr="00DE44B2">
              <w:rPr>
                <w:rFonts w:ascii="標楷體" w:eastAsia="標楷體" w:hAnsi="標楷體" w:cs="新細明體" w:hint="eastAsia"/>
              </w:rPr>
              <w:t>東縣衛生局/照管中心)相關長照業務(聯繫會議、個案研討、教育訓練等)</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0767D7B5"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5CAE0F8"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432555FF"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0A60F18E"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441F86DD" w14:textId="77777777" w:rsidR="00680C56" w:rsidRPr="00DE44B2" w:rsidRDefault="00680C56" w:rsidP="00044F09">
            <w:pPr>
              <w:jc w:val="both"/>
              <w:rPr>
                <w:rFonts w:ascii="標楷體" w:eastAsia="標楷體" w:hAnsi="標楷體" w:cs="新細明體"/>
              </w:rPr>
            </w:pPr>
          </w:p>
        </w:tc>
      </w:tr>
      <w:tr w:rsidR="00DE44B2" w:rsidRPr="00DE44B2" w14:paraId="7D8260AA" w14:textId="77777777" w:rsidTr="00680C5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9939330" w14:textId="77777777" w:rsidR="00680C56" w:rsidRPr="00DE44B2" w:rsidRDefault="00B22596" w:rsidP="00044F09">
            <w:pPr>
              <w:jc w:val="both"/>
              <w:rPr>
                <w:rFonts w:ascii="標楷體" w:eastAsia="標楷體" w:hAnsi="標楷體" w:cs="新細明體"/>
              </w:rPr>
            </w:pPr>
            <w:r w:rsidRPr="00DE44B2">
              <w:rPr>
                <w:rFonts w:ascii="標楷體" w:eastAsia="標楷體" w:hAnsi="標楷體" w:cs="新細明體" w:hint="eastAsia"/>
                <w:b/>
              </w:rPr>
              <w:t>三、服務品質</w:t>
            </w:r>
            <w:r w:rsidR="00680C56" w:rsidRPr="00DE44B2">
              <w:rPr>
                <w:rFonts w:ascii="標楷體" w:eastAsia="標楷體" w:hAnsi="標楷體" w:cs="新細明體" w:hint="eastAsia"/>
                <w:b/>
              </w:rPr>
              <w:t>(25%)</w:t>
            </w:r>
          </w:p>
        </w:tc>
      </w:tr>
      <w:tr w:rsidR="00DE44B2" w:rsidRPr="00DE44B2" w14:paraId="64226783" w14:textId="77777777" w:rsidTr="00680C56">
        <w:trPr>
          <w:trHeight w:val="567"/>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14:paraId="0DC35DDC"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3-1服務品質</w:t>
            </w:r>
          </w:p>
          <w:p w14:paraId="1AF47D64"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B2F35"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3-1-1個案管理時效</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EE1D8" w14:textId="77777777" w:rsidR="00680C56" w:rsidRPr="00DE44B2" w:rsidRDefault="00680C56" w:rsidP="00044F09">
            <w:pPr>
              <w:spacing w:after="260"/>
              <w:ind w:left="257" w:hangingChars="107" w:hanging="257"/>
              <w:jc w:val="both"/>
              <w:rPr>
                <w:rFonts w:ascii="標楷體" w:eastAsia="標楷體" w:hAnsi="標楷體" w:cs="新細明體"/>
              </w:rPr>
            </w:pPr>
            <w:r w:rsidRPr="00DE44B2">
              <w:rPr>
                <w:rFonts w:ascii="標楷體" w:eastAsia="標楷體" w:hAnsi="標楷體" w:cs="新細明體" w:hint="eastAsia"/>
              </w:rPr>
              <w:t>1.訂有個案管理服務時效管控督導機制。</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AC9ED"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67E15440"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4A6A07B5" w14:textId="77777777" w:rsidR="00680C56" w:rsidRPr="00DE44B2" w:rsidRDefault="00680C56" w:rsidP="00044F09">
            <w:pPr>
              <w:pStyle w:val="a3"/>
              <w:numPr>
                <w:ilvl w:val="0"/>
                <w:numId w:val="17"/>
              </w:numPr>
              <w:ind w:leftChars="0" w:left="257" w:hanging="283"/>
              <w:jc w:val="both"/>
              <w:rPr>
                <w:rFonts w:ascii="標楷體" w:eastAsia="標楷體" w:hAnsi="標楷體"/>
              </w:rPr>
            </w:pPr>
            <w:r w:rsidRPr="00DE44B2">
              <w:rPr>
                <w:rFonts w:ascii="標楷體" w:eastAsia="標楷體" w:hAnsi="標楷體" w:hint="eastAsia"/>
              </w:rPr>
              <w:t>由照管系統轉出個案服務時效。</w:t>
            </w:r>
          </w:p>
          <w:p w14:paraId="60B694DA" w14:textId="77777777" w:rsidR="00680C56" w:rsidRPr="00DE44B2" w:rsidRDefault="00680C56" w:rsidP="00044F09">
            <w:pPr>
              <w:pStyle w:val="a3"/>
              <w:numPr>
                <w:ilvl w:val="0"/>
                <w:numId w:val="17"/>
              </w:numPr>
              <w:ind w:leftChars="0" w:left="257" w:hanging="283"/>
              <w:jc w:val="both"/>
              <w:rPr>
                <w:rFonts w:ascii="標楷體" w:eastAsia="標楷體" w:hAnsi="標楷體"/>
              </w:rPr>
            </w:pPr>
            <w:r w:rsidRPr="00DE44B2">
              <w:rPr>
                <w:rFonts w:ascii="標楷體" w:eastAsia="標楷體" w:hAnsi="標楷體" w:hint="eastAsia"/>
              </w:rPr>
              <w:t>檢視評鑑作業之基本資料表(九)個案管理時效。</w:t>
            </w:r>
          </w:p>
          <w:p w14:paraId="577950D3" w14:textId="77777777" w:rsidR="00680C56" w:rsidRPr="00DE44B2" w:rsidRDefault="00680C56" w:rsidP="00044F09">
            <w:pPr>
              <w:pStyle w:val="a3"/>
              <w:numPr>
                <w:ilvl w:val="0"/>
                <w:numId w:val="17"/>
              </w:numPr>
              <w:ind w:leftChars="0" w:left="257" w:hanging="283"/>
              <w:jc w:val="both"/>
              <w:rPr>
                <w:rFonts w:ascii="標楷體" w:eastAsia="標楷體" w:hAnsi="標楷體"/>
              </w:rPr>
            </w:pPr>
            <w:r w:rsidRPr="00DE44B2">
              <w:rPr>
                <w:rFonts w:ascii="標楷體" w:eastAsia="標楷體" w:hAnsi="標楷體" w:hint="eastAsia"/>
              </w:rPr>
              <w:t>現場訪談工作人員說明未達合約規定時效之相關因應策略。</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EA27D" w14:textId="77777777" w:rsidR="00680C56" w:rsidRPr="00DE44B2" w:rsidRDefault="00680C56" w:rsidP="001E5753">
            <w:pPr>
              <w:jc w:val="both"/>
              <w:rPr>
                <w:rFonts w:ascii="標楷體" w:eastAsia="標楷體" w:hAnsi="標楷體"/>
              </w:rPr>
            </w:pPr>
          </w:p>
        </w:tc>
        <w:tc>
          <w:tcPr>
            <w:tcW w:w="386" w:type="pct"/>
            <w:vMerge w:val="restart"/>
            <w:tcBorders>
              <w:top w:val="single" w:sz="4" w:space="0" w:color="auto"/>
              <w:left w:val="single" w:sz="4" w:space="0" w:color="auto"/>
              <w:right w:val="single" w:sz="4" w:space="0" w:color="auto"/>
            </w:tcBorders>
          </w:tcPr>
          <w:p w14:paraId="064C8E93" w14:textId="77777777" w:rsidR="00680C56" w:rsidRPr="00DE44B2" w:rsidRDefault="00680C56" w:rsidP="00044F09">
            <w:pPr>
              <w:pStyle w:val="Default"/>
              <w:jc w:val="both"/>
              <w:rPr>
                <w:color w:val="auto"/>
              </w:rPr>
            </w:pPr>
            <w:r w:rsidRPr="00DE44B2">
              <w:rPr>
                <w:rFonts w:hint="eastAsia"/>
                <w:color w:val="auto"/>
              </w:rPr>
              <w:t>□完全符合</w:t>
            </w:r>
          </w:p>
          <w:p w14:paraId="420645DD" w14:textId="77777777" w:rsidR="00680C56" w:rsidRPr="00DE44B2" w:rsidRDefault="00680C56" w:rsidP="00044F09">
            <w:pPr>
              <w:pStyle w:val="Default"/>
              <w:jc w:val="both"/>
              <w:rPr>
                <w:color w:val="auto"/>
              </w:rPr>
            </w:pPr>
            <w:r w:rsidRPr="00DE44B2">
              <w:rPr>
                <w:rFonts w:hint="eastAsia"/>
                <w:color w:val="auto"/>
              </w:rPr>
              <w:t>□大部分符合</w:t>
            </w:r>
          </w:p>
          <w:p w14:paraId="05B30C6D" w14:textId="77777777" w:rsidR="00680C56" w:rsidRPr="00DE44B2" w:rsidRDefault="00680C56" w:rsidP="00044F09">
            <w:pPr>
              <w:pStyle w:val="Default"/>
              <w:jc w:val="both"/>
              <w:rPr>
                <w:color w:val="auto"/>
              </w:rPr>
            </w:pPr>
            <w:r w:rsidRPr="00DE44B2">
              <w:rPr>
                <w:rFonts w:hint="eastAsia"/>
                <w:color w:val="auto"/>
              </w:rPr>
              <w:t>□少部分符合</w:t>
            </w:r>
          </w:p>
          <w:p w14:paraId="40F05C9B" w14:textId="77777777" w:rsidR="00680C56" w:rsidRPr="00DE44B2" w:rsidRDefault="00680C56" w:rsidP="00044F09">
            <w:pPr>
              <w:pStyle w:val="Default"/>
              <w:jc w:val="both"/>
              <w:rPr>
                <w:color w:val="auto"/>
              </w:rPr>
            </w:pPr>
            <w:r w:rsidRPr="00DE44B2">
              <w:rPr>
                <w:rFonts w:hint="eastAsia"/>
                <w:color w:val="auto"/>
              </w:rPr>
              <w:t>□不符合</w:t>
            </w:r>
          </w:p>
          <w:p w14:paraId="601D8A30" w14:textId="77777777" w:rsidR="00680C56" w:rsidRPr="00DE44B2" w:rsidRDefault="00680C56" w:rsidP="00044F09">
            <w:pPr>
              <w:ind w:left="142"/>
              <w:jc w:val="both"/>
              <w:rPr>
                <w:rFonts w:ascii="標楷體" w:eastAsia="標楷體" w:hAnsi="標楷體"/>
              </w:rPr>
            </w:pPr>
          </w:p>
        </w:tc>
        <w:tc>
          <w:tcPr>
            <w:tcW w:w="290" w:type="pct"/>
            <w:vMerge w:val="restart"/>
            <w:tcBorders>
              <w:top w:val="single" w:sz="4" w:space="0" w:color="auto"/>
              <w:left w:val="single" w:sz="4" w:space="0" w:color="auto"/>
              <w:right w:val="single" w:sz="4" w:space="0" w:color="auto"/>
            </w:tcBorders>
          </w:tcPr>
          <w:p w14:paraId="684B3225" w14:textId="77777777" w:rsidR="00680C56" w:rsidRPr="00DE44B2" w:rsidRDefault="00680C56" w:rsidP="00044F09">
            <w:pPr>
              <w:ind w:left="142"/>
              <w:jc w:val="both"/>
              <w:rPr>
                <w:rFonts w:ascii="標楷體" w:eastAsia="標楷體" w:hAnsi="標楷體"/>
              </w:rPr>
            </w:pPr>
          </w:p>
        </w:tc>
        <w:tc>
          <w:tcPr>
            <w:tcW w:w="509" w:type="pct"/>
            <w:vMerge w:val="restart"/>
            <w:tcBorders>
              <w:top w:val="single" w:sz="4" w:space="0" w:color="auto"/>
              <w:left w:val="single" w:sz="4" w:space="0" w:color="auto"/>
              <w:right w:val="single" w:sz="4" w:space="0" w:color="auto"/>
            </w:tcBorders>
          </w:tcPr>
          <w:p w14:paraId="27CFA60F" w14:textId="77777777" w:rsidR="00680C56" w:rsidRPr="00DE44B2" w:rsidRDefault="00680C56" w:rsidP="00044F09">
            <w:pPr>
              <w:ind w:left="142"/>
              <w:jc w:val="both"/>
              <w:rPr>
                <w:rFonts w:ascii="標楷體" w:eastAsia="標楷體" w:hAnsi="標楷體"/>
              </w:rPr>
            </w:pPr>
          </w:p>
        </w:tc>
      </w:tr>
      <w:tr w:rsidR="00DE44B2" w:rsidRPr="00DE44B2" w14:paraId="4D82F91B" w14:textId="77777777" w:rsidTr="00680C56">
        <w:trPr>
          <w:trHeight w:val="567"/>
          <w:jc w:val="center"/>
        </w:trPr>
        <w:tc>
          <w:tcPr>
            <w:tcW w:w="636" w:type="pct"/>
            <w:vMerge/>
            <w:tcBorders>
              <w:left w:val="single" w:sz="4" w:space="0" w:color="auto"/>
              <w:right w:val="single" w:sz="4" w:space="0" w:color="auto"/>
            </w:tcBorders>
            <w:vAlign w:val="center"/>
            <w:hideMark/>
          </w:tcPr>
          <w:p w14:paraId="16E9F32B"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82285A6"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E00A7" w14:textId="77777777" w:rsidR="00680C56" w:rsidRPr="00DE44B2" w:rsidRDefault="00680C56" w:rsidP="001E5753">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2.A訪案及計畫依合約規定時效內完成。</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A1BEE38"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2C8EB53C"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79CB7EEF"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0ED18340"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16A4DB6F" w14:textId="77777777" w:rsidR="00680C56" w:rsidRPr="00DE44B2" w:rsidRDefault="00680C56" w:rsidP="00044F09">
            <w:pPr>
              <w:jc w:val="both"/>
              <w:rPr>
                <w:rFonts w:ascii="標楷體" w:eastAsia="標楷體" w:hAnsi="標楷體" w:cs="新細明體"/>
              </w:rPr>
            </w:pPr>
          </w:p>
        </w:tc>
      </w:tr>
      <w:tr w:rsidR="00DE44B2" w:rsidRPr="00DE44B2" w14:paraId="481E399C" w14:textId="77777777" w:rsidTr="00680C56">
        <w:trPr>
          <w:trHeight w:val="567"/>
          <w:jc w:val="center"/>
        </w:trPr>
        <w:tc>
          <w:tcPr>
            <w:tcW w:w="636" w:type="pct"/>
            <w:vMerge/>
            <w:tcBorders>
              <w:left w:val="single" w:sz="4" w:space="0" w:color="auto"/>
              <w:right w:val="single" w:sz="4" w:space="0" w:color="auto"/>
            </w:tcBorders>
            <w:vAlign w:val="center"/>
            <w:hideMark/>
          </w:tcPr>
          <w:p w14:paraId="349B5B19"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4702A333"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BC28E" w14:textId="77777777" w:rsidR="00680C56" w:rsidRPr="00DE44B2" w:rsidRDefault="00680C56" w:rsidP="008A73D2">
            <w:pPr>
              <w:ind w:left="257" w:hangingChars="107" w:hanging="257"/>
              <w:jc w:val="both"/>
              <w:rPr>
                <w:rFonts w:ascii="標楷體" w:eastAsia="標楷體" w:hAnsi="標楷體" w:cs="新細明體"/>
              </w:rPr>
            </w:pPr>
            <w:r w:rsidRPr="00DE44B2">
              <w:rPr>
                <w:rFonts w:ascii="標楷體" w:eastAsia="標楷體" w:hAnsi="標楷體" w:cs="新細明體" w:hint="eastAsia"/>
              </w:rPr>
              <w:t>3.A照會服務單位後，追蹤第一項服務依合約規定時效進入案家。</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EA3920F"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7427266F"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1CFA5A20"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4B604362"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4705E490" w14:textId="77777777" w:rsidR="00680C56" w:rsidRPr="00DE44B2" w:rsidRDefault="00680C56" w:rsidP="00044F09">
            <w:pPr>
              <w:jc w:val="both"/>
              <w:rPr>
                <w:rFonts w:ascii="標楷體" w:eastAsia="標楷體" w:hAnsi="標楷體" w:cs="新細明體"/>
              </w:rPr>
            </w:pPr>
          </w:p>
        </w:tc>
      </w:tr>
      <w:tr w:rsidR="00DE44B2" w:rsidRPr="00DE44B2" w14:paraId="35905B5F"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4A94F295"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B20F5"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3-1-2建立自主品質管理機制</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C473F" w14:textId="77777777" w:rsidR="00680C56" w:rsidRPr="00DE44B2" w:rsidRDefault="00680C56" w:rsidP="00044F09">
            <w:pPr>
              <w:ind w:leftChars="-10" w:left="259" w:hangingChars="118" w:hanging="283"/>
              <w:jc w:val="both"/>
              <w:rPr>
                <w:rFonts w:ascii="標楷體" w:eastAsia="標楷體" w:hAnsi="標楷體" w:cs="新細明體"/>
              </w:rPr>
            </w:pPr>
            <w:r w:rsidRPr="00DE44B2">
              <w:rPr>
                <w:rFonts w:ascii="標楷體" w:eastAsia="標楷體" w:hAnsi="標楷體" w:cs="新細明體" w:hint="eastAsia"/>
              </w:rPr>
              <w:t>1.每年定期分析個案管理服務現況，資源連結現況。</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61979"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79EC0BC6"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6F8C9C72"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檢視單位自訂的品質監測結構或過程指標(例如多元服務、資源連結、服務時效性、服務核派成功率、服務後續追蹤等)及落實情形。</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AA273"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vMerge w:val="restart"/>
            <w:tcBorders>
              <w:top w:val="single" w:sz="4" w:space="0" w:color="auto"/>
              <w:left w:val="single" w:sz="4" w:space="0" w:color="auto"/>
              <w:right w:val="single" w:sz="4" w:space="0" w:color="auto"/>
            </w:tcBorders>
          </w:tcPr>
          <w:p w14:paraId="3016D1F2" w14:textId="77777777" w:rsidR="00680C56" w:rsidRPr="00DE44B2" w:rsidRDefault="00680C56" w:rsidP="00044F09">
            <w:pPr>
              <w:pStyle w:val="Default"/>
              <w:jc w:val="both"/>
              <w:rPr>
                <w:color w:val="auto"/>
              </w:rPr>
            </w:pPr>
            <w:r w:rsidRPr="00DE44B2">
              <w:rPr>
                <w:rFonts w:hint="eastAsia"/>
                <w:color w:val="auto"/>
              </w:rPr>
              <w:t>□完全符合</w:t>
            </w:r>
          </w:p>
          <w:p w14:paraId="76810548" w14:textId="77777777" w:rsidR="00680C56" w:rsidRPr="00DE44B2" w:rsidRDefault="00680C56" w:rsidP="00044F09">
            <w:pPr>
              <w:pStyle w:val="Default"/>
              <w:jc w:val="both"/>
              <w:rPr>
                <w:color w:val="auto"/>
              </w:rPr>
            </w:pPr>
            <w:r w:rsidRPr="00DE44B2">
              <w:rPr>
                <w:rFonts w:hint="eastAsia"/>
                <w:color w:val="auto"/>
              </w:rPr>
              <w:t>□大部分符合</w:t>
            </w:r>
          </w:p>
          <w:p w14:paraId="4EB4979D" w14:textId="77777777" w:rsidR="00680C56" w:rsidRPr="00DE44B2" w:rsidRDefault="00680C56" w:rsidP="00044F09">
            <w:pPr>
              <w:pStyle w:val="Default"/>
              <w:jc w:val="both"/>
              <w:rPr>
                <w:color w:val="auto"/>
              </w:rPr>
            </w:pPr>
            <w:r w:rsidRPr="00DE44B2">
              <w:rPr>
                <w:rFonts w:hint="eastAsia"/>
                <w:color w:val="auto"/>
              </w:rPr>
              <w:t>□少部分符合</w:t>
            </w:r>
          </w:p>
          <w:p w14:paraId="012930A4" w14:textId="77777777" w:rsidR="00680C56" w:rsidRPr="00DE44B2" w:rsidRDefault="00680C56" w:rsidP="00044F09">
            <w:pPr>
              <w:pStyle w:val="Default"/>
              <w:jc w:val="both"/>
              <w:rPr>
                <w:color w:val="auto"/>
              </w:rPr>
            </w:pPr>
            <w:r w:rsidRPr="00DE44B2">
              <w:rPr>
                <w:rFonts w:hint="eastAsia"/>
                <w:color w:val="auto"/>
              </w:rPr>
              <w:t>□不符合</w:t>
            </w:r>
          </w:p>
          <w:p w14:paraId="243BA573"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1F46E427"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7DAB740F" w14:textId="77777777" w:rsidR="00680C56" w:rsidRPr="00DE44B2" w:rsidRDefault="00680C56" w:rsidP="00044F09">
            <w:pPr>
              <w:jc w:val="both"/>
              <w:rPr>
                <w:rFonts w:ascii="標楷體" w:eastAsia="標楷體" w:hAnsi="標楷體" w:cs="新細明體"/>
              </w:rPr>
            </w:pPr>
          </w:p>
        </w:tc>
      </w:tr>
      <w:tr w:rsidR="00DE44B2" w:rsidRPr="00DE44B2" w14:paraId="60A386EF" w14:textId="77777777" w:rsidTr="00680C56">
        <w:trPr>
          <w:trHeight w:val="567"/>
          <w:jc w:val="center"/>
        </w:trPr>
        <w:tc>
          <w:tcPr>
            <w:tcW w:w="636" w:type="pct"/>
            <w:vMerge/>
            <w:tcBorders>
              <w:left w:val="single" w:sz="4" w:space="0" w:color="auto"/>
              <w:right w:val="single" w:sz="4" w:space="0" w:color="auto"/>
            </w:tcBorders>
            <w:vAlign w:val="center"/>
            <w:hideMark/>
          </w:tcPr>
          <w:p w14:paraId="7E0E2DBD"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00FDB0E3"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7A672"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2.自訂個案管理及服務提供單位提供服務品質監測指標與執行(指標至少兩項)。</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4C391CCF"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46131BC9"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661DC370"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1EDF7C3A"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7EAD7D0E" w14:textId="77777777" w:rsidR="00680C56" w:rsidRPr="00DE44B2" w:rsidRDefault="00680C56" w:rsidP="00044F09">
            <w:pPr>
              <w:jc w:val="both"/>
              <w:rPr>
                <w:rFonts w:ascii="標楷體" w:eastAsia="標楷體" w:hAnsi="標楷體" w:cs="新細明體"/>
              </w:rPr>
            </w:pPr>
          </w:p>
        </w:tc>
      </w:tr>
      <w:tr w:rsidR="00DE44B2" w:rsidRPr="00DE44B2" w14:paraId="2D3D9E08"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7C7C5A9C"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0011"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3-1-3跨專業團隊合作機制</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86D83" w14:textId="77777777" w:rsidR="00680C56" w:rsidRPr="00DE44B2" w:rsidRDefault="00680C56" w:rsidP="00044F09">
            <w:pPr>
              <w:spacing w:after="260"/>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1.透過跨專業會議(家庭討論會等)解決服務使用者/家庭的問題需求</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DEC31" w14:textId="77777777" w:rsidR="00680C56" w:rsidRPr="00DE44B2" w:rsidRDefault="00680C56" w:rsidP="00044F09">
            <w:pPr>
              <w:pStyle w:val="a3"/>
              <w:numPr>
                <w:ilvl w:val="0"/>
                <w:numId w:val="4"/>
              </w:numPr>
              <w:ind w:leftChars="0" w:left="257" w:hanging="257"/>
              <w:jc w:val="both"/>
              <w:rPr>
                <w:rFonts w:ascii="標楷體" w:eastAsia="標楷體" w:hAnsi="標楷體"/>
                <w:b/>
                <w:bCs/>
              </w:rPr>
            </w:pPr>
            <w:r w:rsidRPr="00DE44B2">
              <w:rPr>
                <w:rFonts w:ascii="標楷體" w:eastAsia="標楷體" w:hAnsi="標楷體" w:hint="eastAsia"/>
              </w:rPr>
              <w:t>文件檢閱</w:t>
            </w:r>
          </w:p>
          <w:p w14:paraId="501AF715" w14:textId="77777777" w:rsidR="00680C56" w:rsidRPr="00DE44B2" w:rsidRDefault="00680C56" w:rsidP="00044F09">
            <w:pPr>
              <w:pStyle w:val="a3"/>
              <w:numPr>
                <w:ilvl w:val="0"/>
                <w:numId w:val="4"/>
              </w:numPr>
              <w:ind w:leftChars="0" w:left="257" w:hanging="257"/>
              <w:jc w:val="both"/>
              <w:rPr>
                <w:rFonts w:ascii="標楷體" w:eastAsia="標楷體" w:hAnsi="標楷體"/>
                <w:b/>
                <w:bCs/>
              </w:rPr>
            </w:pPr>
            <w:r w:rsidRPr="00DE44B2">
              <w:rPr>
                <w:rFonts w:ascii="標楷體" w:eastAsia="標楷體" w:hAnsi="標楷體" w:hint="eastAsia"/>
              </w:rPr>
              <w:t>現場訪談</w:t>
            </w:r>
          </w:p>
          <w:p w14:paraId="3585ADF5" w14:textId="77777777" w:rsidR="00680C56" w:rsidRPr="00DE44B2" w:rsidRDefault="00680C56" w:rsidP="00044F09">
            <w:pPr>
              <w:pStyle w:val="a3"/>
              <w:numPr>
                <w:ilvl w:val="0"/>
                <w:numId w:val="18"/>
              </w:numPr>
              <w:ind w:leftChars="0" w:left="257" w:hanging="283"/>
              <w:jc w:val="both"/>
              <w:rPr>
                <w:rFonts w:ascii="標楷體" w:eastAsia="標楷體" w:hAnsi="標楷體"/>
                <w:bCs/>
              </w:rPr>
            </w:pPr>
            <w:r w:rsidRPr="00DE44B2">
              <w:rPr>
                <w:rFonts w:ascii="標楷體" w:eastAsia="標楷體" w:hAnsi="標楷體" w:hint="eastAsia"/>
              </w:rPr>
              <w:t>檢閱</w:t>
            </w:r>
            <w:r w:rsidRPr="00DE44B2">
              <w:rPr>
                <w:rFonts w:ascii="標楷體" w:eastAsia="標楷體" w:hAnsi="標楷體" w:hint="eastAsia"/>
                <w:bCs/>
              </w:rPr>
              <w:t>評鑑作業之基本資料表</w:t>
            </w:r>
            <w:proofErr w:type="gramStart"/>
            <w:r w:rsidRPr="00DE44B2">
              <w:rPr>
                <w:rFonts w:ascii="標楷體" w:eastAsia="標楷體" w:hAnsi="標楷體" w:hint="eastAsia"/>
                <w:bCs/>
              </w:rPr>
              <w:t>社區暨跨專業</w:t>
            </w:r>
            <w:proofErr w:type="gramEnd"/>
            <w:r w:rsidRPr="00DE44B2">
              <w:rPr>
                <w:rFonts w:ascii="標楷體" w:eastAsia="標楷體" w:hAnsi="標楷體" w:hint="eastAsia"/>
                <w:bCs/>
              </w:rPr>
              <w:t>整合現況。</w:t>
            </w:r>
          </w:p>
          <w:p w14:paraId="646F54DC" w14:textId="77777777" w:rsidR="00680C56" w:rsidRPr="00DE44B2" w:rsidRDefault="00680C56" w:rsidP="00044F09">
            <w:pPr>
              <w:pStyle w:val="a3"/>
              <w:numPr>
                <w:ilvl w:val="0"/>
                <w:numId w:val="18"/>
              </w:numPr>
              <w:ind w:leftChars="0" w:left="257" w:hanging="283"/>
              <w:jc w:val="both"/>
              <w:rPr>
                <w:rFonts w:ascii="標楷體" w:eastAsia="標楷體" w:hAnsi="標楷體"/>
              </w:rPr>
            </w:pPr>
            <w:r w:rsidRPr="00DE44B2">
              <w:rPr>
                <w:rFonts w:ascii="標楷體" w:eastAsia="標楷體" w:hAnsi="標楷體" w:hint="eastAsia"/>
                <w:bCs/>
              </w:rPr>
              <w:t>區域跨專業個案討論會</w:t>
            </w:r>
            <w:r w:rsidRPr="00DE44B2">
              <w:rPr>
                <w:rFonts w:ascii="標楷體" w:eastAsia="標楷體" w:hAnsi="標楷體" w:hint="eastAsia"/>
              </w:rPr>
              <w:t>及相關會議記錄。</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7795B"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vMerge w:val="restart"/>
            <w:tcBorders>
              <w:top w:val="single" w:sz="4" w:space="0" w:color="auto"/>
              <w:left w:val="single" w:sz="4" w:space="0" w:color="auto"/>
              <w:right w:val="single" w:sz="4" w:space="0" w:color="auto"/>
            </w:tcBorders>
          </w:tcPr>
          <w:p w14:paraId="05974E16" w14:textId="77777777" w:rsidR="00680C56" w:rsidRPr="00DE44B2" w:rsidRDefault="00680C56" w:rsidP="00044F09">
            <w:pPr>
              <w:pStyle w:val="Default"/>
              <w:jc w:val="both"/>
              <w:rPr>
                <w:color w:val="auto"/>
              </w:rPr>
            </w:pPr>
            <w:r w:rsidRPr="00DE44B2">
              <w:rPr>
                <w:rFonts w:hint="eastAsia"/>
                <w:color w:val="auto"/>
              </w:rPr>
              <w:t>□完全符合</w:t>
            </w:r>
          </w:p>
          <w:p w14:paraId="189B540C" w14:textId="77777777" w:rsidR="00680C56" w:rsidRPr="00DE44B2" w:rsidRDefault="00680C56" w:rsidP="00044F09">
            <w:pPr>
              <w:pStyle w:val="Default"/>
              <w:jc w:val="both"/>
              <w:rPr>
                <w:color w:val="auto"/>
              </w:rPr>
            </w:pPr>
            <w:r w:rsidRPr="00DE44B2">
              <w:rPr>
                <w:rFonts w:hint="eastAsia"/>
                <w:color w:val="auto"/>
              </w:rPr>
              <w:t>□大部分符合</w:t>
            </w:r>
          </w:p>
          <w:p w14:paraId="19F410BA" w14:textId="77777777" w:rsidR="00680C56" w:rsidRPr="00DE44B2" w:rsidRDefault="00680C56" w:rsidP="00044F09">
            <w:pPr>
              <w:pStyle w:val="Default"/>
              <w:jc w:val="both"/>
              <w:rPr>
                <w:color w:val="auto"/>
              </w:rPr>
            </w:pPr>
            <w:r w:rsidRPr="00DE44B2">
              <w:rPr>
                <w:rFonts w:hint="eastAsia"/>
                <w:color w:val="auto"/>
              </w:rPr>
              <w:t>□少部分符合</w:t>
            </w:r>
          </w:p>
          <w:p w14:paraId="4332642C" w14:textId="77777777" w:rsidR="00680C56" w:rsidRPr="00DE44B2" w:rsidRDefault="00680C56" w:rsidP="00044F09">
            <w:pPr>
              <w:pStyle w:val="Default"/>
              <w:jc w:val="both"/>
              <w:rPr>
                <w:color w:val="auto"/>
              </w:rPr>
            </w:pPr>
            <w:r w:rsidRPr="00DE44B2">
              <w:rPr>
                <w:rFonts w:hint="eastAsia"/>
                <w:color w:val="auto"/>
              </w:rPr>
              <w:t>□不符合</w:t>
            </w:r>
          </w:p>
          <w:p w14:paraId="7F39B316"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639861A7"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67E73DE0" w14:textId="77777777" w:rsidR="00680C56" w:rsidRPr="00DE44B2" w:rsidRDefault="00680C56" w:rsidP="00044F09">
            <w:pPr>
              <w:jc w:val="both"/>
              <w:rPr>
                <w:rFonts w:ascii="標楷體" w:eastAsia="標楷體" w:hAnsi="標楷體" w:cs="新細明體"/>
              </w:rPr>
            </w:pPr>
          </w:p>
        </w:tc>
      </w:tr>
      <w:tr w:rsidR="00DE44B2" w:rsidRPr="00DE44B2" w14:paraId="7549DDAE" w14:textId="77777777" w:rsidTr="00680C56">
        <w:trPr>
          <w:trHeight w:val="567"/>
          <w:jc w:val="center"/>
        </w:trPr>
        <w:tc>
          <w:tcPr>
            <w:tcW w:w="636" w:type="pct"/>
            <w:vMerge/>
            <w:tcBorders>
              <w:left w:val="single" w:sz="4" w:space="0" w:color="auto"/>
              <w:right w:val="single" w:sz="4" w:space="0" w:color="auto"/>
            </w:tcBorders>
            <w:vAlign w:val="center"/>
            <w:hideMark/>
          </w:tcPr>
          <w:p w14:paraId="2FE462B6"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67ABB6BB"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E233D"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w:t>
            </w:r>
            <w:r w:rsidR="00E62777" w:rsidRPr="00DE44B2">
              <w:rPr>
                <w:rFonts w:ascii="標楷體" w:eastAsia="標楷體" w:hAnsi="標楷體" w:cs="新細明體" w:hint="eastAsia"/>
              </w:rPr>
              <w:t>每季</w:t>
            </w:r>
            <w:r w:rsidRPr="00DE44B2">
              <w:rPr>
                <w:rFonts w:ascii="標楷體" w:eastAsia="標楷體" w:hAnsi="標楷體" w:cs="新細明體" w:hint="eastAsia"/>
              </w:rPr>
              <w:t>針對多重需求之服務使用者邀請相關服務資源(至少三個跨專業領域)召開服務使用者個案討論會。</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04EAA5F1"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8ECCCAB"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6F7485D9"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643FCBD8"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7E7BFA9A" w14:textId="77777777" w:rsidR="00680C56" w:rsidRPr="00DE44B2" w:rsidRDefault="00680C56" w:rsidP="00044F09">
            <w:pPr>
              <w:jc w:val="both"/>
              <w:rPr>
                <w:rFonts w:ascii="標楷體" w:eastAsia="標楷體" w:hAnsi="標楷體" w:cs="新細明體"/>
              </w:rPr>
            </w:pPr>
          </w:p>
        </w:tc>
      </w:tr>
      <w:tr w:rsidR="00DE44B2" w:rsidRPr="00DE44B2" w14:paraId="31BA835E"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2DCA403E" w14:textId="77777777" w:rsidR="00680C56" w:rsidRPr="00DE44B2" w:rsidRDefault="00680C56" w:rsidP="00044F09">
            <w:pPr>
              <w:jc w:val="both"/>
              <w:rPr>
                <w:rFonts w:ascii="標楷體" w:eastAsia="標楷體" w:hAnsi="標楷體" w:cs="新細明體"/>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F50E2"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3-1-4服務案量合理性</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EB715" w14:textId="77777777" w:rsidR="00680C56" w:rsidRPr="00DE44B2" w:rsidRDefault="000A421F" w:rsidP="00044F09">
            <w:pPr>
              <w:jc w:val="both"/>
              <w:rPr>
                <w:rFonts w:ascii="標楷體" w:eastAsia="標楷體" w:hAnsi="標楷體" w:cs="新細明體"/>
              </w:rPr>
            </w:pPr>
            <w:r w:rsidRPr="00DE44B2">
              <w:rPr>
                <w:rFonts w:ascii="標楷體" w:eastAsia="標楷體" w:hAnsi="標楷體" w:cs="新細明體" w:hint="eastAsia"/>
              </w:rPr>
              <w:t>每位</w:t>
            </w:r>
            <w:proofErr w:type="gramStart"/>
            <w:r w:rsidRPr="00DE44B2">
              <w:rPr>
                <w:rFonts w:ascii="標楷體" w:eastAsia="標楷體" w:hAnsi="標楷體" w:cs="新細明體" w:hint="eastAsia"/>
              </w:rPr>
              <w:t>個</w:t>
            </w:r>
            <w:proofErr w:type="gramEnd"/>
            <w:r w:rsidRPr="00DE44B2">
              <w:rPr>
                <w:rFonts w:ascii="標楷體" w:eastAsia="標楷體" w:hAnsi="標楷體" w:cs="新細明體" w:hint="eastAsia"/>
              </w:rPr>
              <w:t>管服務量以不超過衛生福利部公告為原則。</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27753"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670864B2"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480BEDAF" w14:textId="77777777" w:rsidR="00680C56" w:rsidRPr="00DE44B2" w:rsidRDefault="00680C56" w:rsidP="00044F09">
            <w:pPr>
              <w:pStyle w:val="a3"/>
              <w:numPr>
                <w:ilvl w:val="0"/>
                <w:numId w:val="19"/>
              </w:numPr>
              <w:ind w:leftChars="0" w:left="257" w:hanging="257"/>
              <w:jc w:val="both"/>
              <w:rPr>
                <w:rFonts w:ascii="標楷體" w:eastAsia="標楷體" w:hAnsi="標楷體"/>
              </w:rPr>
            </w:pPr>
            <w:r w:rsidRPr="00DE44B2">
              <w:rPr>
                <w:rFonts w:ascii="標楷體" w:eastAsia="標楷體" w:hAnsi="標楷體" w:hint="eastAsia"/>
              </w:rPr>
              <w:t>檢閱基本資料表人力配置及個管服務量。</w:t>
            </w:r>
          </w:p>
          <w:p w14:paraId="0CAA376E" w14:textId="77777777" w:rsidR="00680C56" w:rsidRPr="00DE44B2" w:rsidRDefault="00680C56" w:rsidP="00044F09">
            <w:pPr>
              <w:pStyle w:val="a3"/>
              <w:numPr>
                <w:ilvl w:val="0"/>
                <w:numId w:val="19"/>
              </w:numPr>
              <w:ind w:leftChars="0" w:left="257" w:hanging="257"/>
              <w:jc w:val="both"/>
              <w:rPr>
                <w:rFonts w:ascii="標楷體" w:eastAsia="標楷體" w:hAnsi="標楷體"/>
              </w:rPr>
            </w:pPr>
            <w:r w:rsidRPr="00DE44B2">
              <w:rPr>
                <w:rFonts w:ascii="標楷體" w:eastAsia="標楷體" w:hAnsi="標楷體" w:hint="eastAsia"/>
              </w:rPr>
              <w:t>檢視縣市是否依地區特性(如偏遠地區、原鄉、資源不足區)另定合理的個案量上限。</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D3D2A" w14:textId="77777777" w:rsidR="00680C56" w:rsidRPr="00DE44B2" w:rsidRDefault="00680C56" w:rsidP="00044F09">
            <w:pPr>
              <w:ind w:leftChars="46" w:left="249" w:hangingChars="58" w:hanging="139"/>
              <w:jc w:val="both"/>
              <w:rPr>
                <w:rFonts w:ascii="標楷體" w:eastAsia="標楷體" w:hAnsi="標楷體" w:cs="新細明體"/>
              </w:rPr>
            </w:pPr>
            <w:r w:rsidRPr="00DE44B2">
              <w:rPr>
                <w:rFonts w:ascii="標楷體" w:eastAsia="標楷體" w:hAnsi="標楷體" w:cs="新細明體" w:hint="eastAsia"/>
              </w:rPr>
              <w:t>1.專職</w:t>
            </w:r>
            <w:proofErr w:type="gramStart"/>
            <w:r w:rsidRPr="00DE44B2">
              <w:rPr>
                <w:rFonts w:ascii="標楷體" w:eastAsia="標楷體" w:hAnsi="標楷體" w:cs="新細明體" w:hint="eastAsia"/>
              </w:rPr>
              <w:t>個</w:t>
            </w:r>
            <w:proofErr w:type="gramEnd"/>
            <w:r w:rsidRPr="00DE44B2">
              <w:rPr>
                <w:rFonts w:ascii="標楷體" w:eastAsia="標楷體" w:hAnsi="標楷體" w:cs="新細明體" w:hint="eastAsia"/>
              </w:rPr>
              <w:t>管員的</w:t>
            </w:r>
            <w:proofErr w:type="gramStart"/>
            <w:r w:rsidRPr="00DE44B2">
              <w:rPr>
                <w:rFonts w:ascii="標楷體" w:eastAsia="標楷體" w:hAnsi="標楷體" w:cs="新細明體" w:hint="eastAsia"/>
              </w:rPr>
              <w:t>個</w:t>
            </w:r>
            <w:proofErr w:type="gramEnd"/>
            <w:r w:rsidRPr="00DE44B2">
              <w:rPr>
                <w:rFonts w:ascii="標楷體" w:eastAsia="標楷體" w:hAnsi="標楷體" w:cs="新細明體" w:hint="eastAsia"/>
              </w:rPr>
              <w:t>管量</w:t>
            </w:r>
          </w:p>
          <w:p w14:paraId="71C07C06" w14:textId="77777777" w:rsidR="00680C56" w:rsidRPr="00DE44B2" w:rsidRDefault="00680C56" w:rsidP="00044F09">
            <w:pPr>
              <w:ind w:leftChars="46" w:left="249" w:hangingChars="58" w:hanging="139"/>
              <w:jc w:val="both"/>
              <w:rPr>
                <w:rFonts w:ascii="標楷體" w:eastAsia="標楷體" w:hAnsi="標楷體" w:cs="新細明體"/>
              </w:rPr>
            </w:pPr>
            <w:r w:rsidRPr="00DE44B2">
              <w:rPr>
                <w:rFonts w:ascii="標楷體" w:eastAsia="標楷體" w:hAnsi="標楷體" w:cs="新細明體" w:hint="eastAsia"/>
              </w:rPr>
              <w:t>2.</w:t>
            </w:r>
            <w:r w:rsidR="00BF777E" w:rsidRPr="00DE44B2">
              <w:rPr>
                <w:rFonts w:ascii="標楷體" w:eastAsia="標楷體" w:hAnsi="標楷體" w:cs="新細明體" w:hint="eastAsia"/>
              </w:rPr>
              <w:t xml:space="preserve"> 離島及偏遠地區另訂案量上限。</w:t>
            </w:r>
          </w:p>
        </w:tc>
        <w:tc>
          <w:tcPr>
            <w:tcW w:w="386" w:type="pct"/>
            <w:tcBorders>
              <w:top w:val="single" w:sz="4" w:space="0" w:color="auto"/>
              <w:left w:val="single" w:sz="4" w:space="0" w:color="auto"/>
              <w:bottom w:val="single" w:sz="4" w:space="0" w:color="auto"/>
              <w:right w:val="single" w:sz="4" w:space="0" w:color="auto"/>
            </w:tcBorders>
          </w:tcPr>
          <w:p w14:paraId="0062F77B" w14:textId="77777777" w:rsidR="00680C56" w:rsidRPr="00DE44B2" w:rsidRDefault="00680C56" w:rsidP="00044F09">
            <w:pPr>
              <w:pStyle w:val="Default"/>
              <w:jc w:val="both"/>
              <w:rPr>
                <w:color w:val="auto"/>
              </w:rPr>
            </w:pPr>
            <w:r w:rsidRPr="00DE44B2">
              <w:rPr>
                <w:rFonts w:hint="eastAsia"/>
                <w:color w:val="auto"/>
              </w:rPr>
              <w:t>□完全符合</w:t>
            </w:r>
          </w:p>
          <w:p w14:paraId="6FBCE28D" w14:textId="77777777" w:rsidR="00680C56" w:rsidRPr="00DE44B2" w:rsidRDefault="00680C56" w:rsidP="00044F09">
            <w:pPr>
              <w:pStyle w:val="Default"/>
              <w:jc w:val="both"/>
              <w:rPr>
                <w:color w:val="auto"/>
              </w:rPr>
            </w:pPr>
            <w:r w:rsidRPr="00DE44B2">
              <w:rPr>
                <w:rFonts w:hint="eastAsia"/>
                <w:color w:val="auto"/>
              </w:rPr>
              <w:t>□大部分符合</w:t>
            </w:r>
          </w:p>
          <w:p w14:paraId="3C4C3642" w14:textId="77777777" w:rsidR="00680C56" w:rsidRPr="00DE44B2" w:rsidRDefault="00680C56" w:rsidP="00044F09">
            <w:pPr>
              <w:pStyle w:val="Default"/>
              <w:jc w:val="both"/>
              <w:rPr>
                <w:color w:val="auto"/>
              </w:rPr>
            </w:pPr>
            <w:r w:rsidRPr="00DE44B2">
              <w:rPr>
                <w:rFonts w:hint="eastAsia"/>
                <w:color w:val="auto"/>
              </w:rPr>
              <w:t>□少部分符合</w:t>
            </w:r>
          </w:p>
          <w:p w14:paraId="52CA4D94" w14:textId="77777777" w:rsidR="00680C56" w:rsidRPr="00DE44B2" w:rsidRDefault="00680C56" w:rsidP="00044F09">
            <w:pPr>
              <w:pStyle w:val="Default"/>
              <w:jc w:val="both"/>
              <w:rPr>
                <w:color w:val="auto"/>
              </w:rPr>
            </w:pPr>
            <w:r w:rsidRPr="00DE44B2">
              <w:rPr>
                <w:rFonts w:hint="eastAsia"/>
                <w:color w:val="auto"/>
              </w:rPr>
              <w:t>□不符合</w:t>
            </w:r>
          </w:p>
          <w:p w14:paraId="360F0B2C" w14:textId="77777777" w:rsidR="00680C56" w:rsidRPr="00DE44B2" w:rsidRDefault="00680C56" w:rsidP="00044F09">
            <w:pPr>
              <w:ind w:leftChars="46" w:left="249" w:hangingChars="58" w:hanging="139"/>
              <w:jc w:val="both"/>
              <w:rPr>
                <w:rFonts w:ascii="標楷體" w:eastAsia="標楷體" w:hAnsi="標楷體" w:cs="新細明體"/>
              </w:rPr>
            </w:pPr>
          </w:p>
        </w:tc>
        <w:tc>
          <w:tcPr>
            <w:tcW w:w="290" w:type="pct"/>
            <w:tcBorders>
              <w:top w:val="single" w:sz="4" w:space="0" w:color="auto"/>
              <w:left w:val="single" w:sz="4" w:space="0" w:color="auto"/>
              <w:bottom w:val="single" w:sz="4" w:space="0" w:color="auto"/>
              <w:right w:val="single" w:sz="4" w:space="0" w:color="auto"/>
            </w:tcBorders>
          </w:tcPr>
          <w:p w14:paraId="7A2C59BE" w14:textId="77777777" w:rsidR="00680C56" w:rsidRPr="00DE44B2" w:rsidRDefault="00680C56" w:rsidP="00044F09">
            <w:pPr>
              <w:ind w:leftChars="46" w:left="249" w:hangingChars="58" w:hanging="139"/>
              <w:jc w:val="both"/>
              <w:rPr>
                <w:rFonts w:ascii="標楷體" w:eastAsia="標楷體" w:hAnsi="標楷體" w:cs="新細明體"/>
              </w:rPr>
            </w:pPr>
          </w:p>
        </w:tc>
        <w:tc>
          <w:tcPr>
            <w:tcW w:w="509" w:type="pct"/>
            <w:tcBorders>
              <w:top w:val="single" w:sz="4" w:space="0" w:color="auto"/>
              <w:left w:val="single" w:sz="4" w:space="0" w:color="auto"/>
              <w:bottom w:val="single" w:sz="4" w:space="0" w:color="auto"/>
              <w:right w:val="single" w:sz="4" w:space="0" w:color="auto"/>
            </w:tcBorders>
          </w:tcPr>
          <w:p w14:paraId="127BC829" w14:textId="77777777" w:rsidR="00680C56" w:rsidRPr="00DE44B2" w:rsidRDefault="00680C56" w:rsidP="00044F09">
            <w:pPr>
              <w:ind w:leftChars="46" w:left="249" w:hangingChars="58" w:hanging="139"/>
              <w:jc w:val="both"/>
              <w:rPr>
                <w:rFonts w:ascii="標楷體" w:eastAsia="標楷體" w:hAnsi="標楷體" w:cs="新細明體"/>
              </w:rPr>
            </w:pPr>
          </w:p>
        </w:tc>
      </w:tr>
      <w:tr w:rsidR="00DE44B2" w:rsidRPr="00DE44B2" w14:paraId="2E19EBD9" w14:textId="77777777"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14:paraId="5B4E8902" w14:textId="77777777" w:rsidR="00680C56" w:rsidRPr="00DE44B2"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right w:val="single" w:sz="4" w:space="0" w:color="auto"/>
            </w:tcBorders>
            <w:shd w:val="clear" w:color="auto" w:fill="auto"/>
            <w:vAlign w:val="center"/>
            <w:hideMark/>
          </w:tcPr>
          <w:p w14:paraId="6EEB0616"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3-1-5服務</w:t>
            </w:r>
            <w:proofErr w:type="gramStart"/>
            <w:r w:rsidRPr="00DE44B2">
              <w:rPr>
                <w:rFonts w:ascii="標楷體" w:eastAsia="標楷體" w:hAnsi="標楷體" w:cs="新細明體" w:hint="eastAsia"/>
              </w:rPr>
              <w:t>品質評值</w:t>
            </w:r>
            <w:proofErr w:type="gramEnd"/>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57D91"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1.服務使用者/家屬對A服務提供現況與滿意度。</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EFC03"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電訪抽查合作服務單位/服務使用者/及家屬</w:t>
            </w:r>
          </w:p>
          <w:p w14:paraId="0CD70537" w14:textId="77777777" w:rsidR="00680C56" w:rsidRPr="00DE44B2" w:rsidRDefault="00680C56" w:rsidP="00044F09">
            <w:pPr>
              <w:pStyle w:val="a3"/>
              <w:numPr>
                <w:ilvl w:val="0"/>
                <w:numId w:val="20"/>
              </w:numPr>
              <w:ind w:leftChars="0" w:left="257" w:hanging="257"/>
              <w:jc w:val="both"/>
              <w:rPr>
                <w:rFonts w:ascii="標楷體" w:eastAsia="標楷體" w:hAnsi="標楷體"/>
              </w:rPr>
            </w:pPr>
            <w:r w:rsidRPr="00DE44B2">
              <w:rPr>
                <w:rFonts w:ascii="標楷體" w:eastAsia="標楷體" w:hAnsi="標楷體" w:hint="eastAsia"/>
              </w:rPr>
              <w:t>詢問服務使用者/家屬需求，</w:t>
            </w:r>
            <w:proofErr w:type="gramStart"/>
            <w:r w:rsidRPr="00DE44B2">
              <w:rPr>
                <w:rFonts w:ascii="標楷體" w:eastAsia="標楷體" w:hAnsi="標楷體" w:hint="eastAsia"/>
              </w:rPr>
              <w:t>個</w:t>
            </w:r>
            <w:proofErr w:type="gramEnd"/>
            <w:r w:rsidRPr="00DE44B2">
              <w:rPr>
                <w:rFonts w:ascii="標楷體" w:eastAsia="標楷體" w:hAnsi="標楷體" w:hint="eastAsia"/>
              </w:rPr>
              <w:t>管人員介紹或連結哪些服務資源。</w:t>
            </w:r>
          </w:p>
          <w:p w14:paraId="2FEFC7DA" w14:textId="77777777" w:rsidR="00680C56" w:rsidRPr="00DE44B2" w:rsidRDefault="00680C56" w:rsidP="00044F09">
            <w:pPr>
              <w:pStyle w:val="a3"/>
              <w:numPr>
                <w:ilvl w:val="0"/>
                <w:numId w:val="20"/>
              </w:numPr>
              <w:ind w:leftChars="0" w:left="257" w:hanging="257"/>
              <w:jc w:val="both"/>
              <w:rPr>
                <w:rFonts w:ascii="標楷體" w:eastAsia="標楷體" w:hAnsi="標楷體"/>
              </w:rPr>
            </w:pPr>
            <w:r w:rsidRPr="00DE44B2">
              <w:rPr>
                <w:rFonts w:ascii="標楷體" w:eastAsia="標楷體" w:hAnsi="標楷體" w:hint="eastAsia"/>
              </w:rPr>
              <w:t>詢問服務使用者/家屬需求，連結服務資源多久開始提供服務，目前服務使用情形。</w:t>
            </w:r>
          </w:p>
          <w:p w14:paraId="1CD2CADE" w14:textId="77777777" w:rsidR="00680C56" w:rsidRPr="00DE44B2" w:rsidRDefault="00680C56" w:rsidP="00044F09">
            <w:pPr>
              <w:pStyle w:val="a3"/>
              <w:numPr>
                <w:ilvl w:val="0"/>
                <w:numId w:val="20"/>
              </w:numPr>
              <w:ind w:leftChars="0" w:left="257" w:hanging="257"/>
              <w:jc w:val="both"/>
              <w:rPr>
                <w:rFonts w:ascii="標楷體" w:eastAsia="標楷體" w:hAnsi="標楷體"/>
              </w:rPr>
            </w:pPr>
            <w:r w:rsidRPr="00DE44B2">
              <w:rPr>
                <w:rFonts w:ascii="標楷體" w:eastAsia="標楷體" w:hAnsi="標楷體" w:hint="eastAsia"/>
              </w:rPr>
              <w:t>服務需求是否已經獲得協助。</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D63DD" w14:textId="77777777" w:rsidR="00680C56" w:rsidRPr="00DE44B2" w:rsidRDefault="00680C56" w:rsidP="00044F09">
            <w:pPr>
              <w:ind w:leftChars="1" w:left="249" w:hangingChars="103" w:hanging="247"/>
              <w:jc w:val="both"/>
              <w:rPr>
                <w:rFonts w:ascii="標楷體" w:eastAsia="標楷體" w:hAnsi="標楷體" w:cs="新細明體"/>
              </w:rPr>
            </w:pPr>
            <w:r w:rsidRPr="00DE44B2">
              <w:rPr>
                <w:rFonts w:ascii="標楷體" w:eastAsia="標楷體" w:hAnsi="標楷體" w:cs="新細明體" w:hint="eastAsia"/>
              </w:rPr>
              <w:t>1.縣市政府公告評鑑間，通知新個案將進行電話品質訪查。</w:t>
            </w:r>
          </w:p>
          <w:p w14:paraId="45ACFE7C" w14:textId="77777777" w:rsidR="00680C56" w:rsidRPr="00DE44B2" w:rsidRDefault="00680C56" w:rsidP="00044F09">
            <w:pPr>
              <w:ind w:leftChars="1" w:left="249" w:hangingChars="103" w:hanging="247"/>
              <w:jc w:val="both"/>
              <w:rPr>
                <w:rFonts w:ascii="標楷體" w:eastAsia="標楷體" w:hAnsi="標楷體" w:cs="新細明體"/>
              </w:rPr>
            </w:pPr>
            <w:r w:rsidRPr="00DE44B2">
              <w:rPr>
                <w:rFonts w:ascii="標楷體" w:eastAsia="標楷體" w:hAnsi="標楷體" w:cs="新細明體" w:hint="eastAsia"/>
              </w:rPr>
              <w:t>2.由縣市政府工作人員從名單抽3-5個(服務使用者、服務提供者)進行電話品質訪查，調查結果供委員評分參考。</w:t>
            </w:r>
          </w:p>
        </w:tc>
        <w:tc>
          <w:tcPr>
            <w:tcW w:w="386" w:type="pct"/>
            <w:vMerge w:val="restart"/>
            <w:tcBorders>
              <w:top w:val="single" w:sz="4" w:space="0" w:color="auto"/>
              <w:left w:val="single" w:sz="4" w:space="0" w:color="auto"/>
              <w:right w:val="single" w:sz="4" w:space="0" w:color="auto"/>
            </w:tcBorders>
          </w:tcPr>
          <w:p w14:paraId="18ABB5CA" w14:textId="77777777" w:rsidR="00680C56" w:rsidRPr="00DE44B2" w:rsidRDefault="00680C56" w:rsidP="00044F09">
            <w:pPr>
              <w:pStyle w:val="Default"/>
              <w:jc w:val="both"/>
              <w:rPr>
                <w:color w:val="auto"/>
              </w:rPr>
            </w:pPr>
            <w:r w:rsidRPr="00DE44B2">
              <w:rPr>
                <w:rFonts w:hint="eastAsia"/>
                <w:color w:val="auto"/>
              </w:rPr>
              <w:t>□完全符合</w:t>
            </w:r>
          </w:p>
          <w:p w14:paraId="0E69B897" w14:textId="77777777" w:rsidR="00680C56" w:rsidRPr="00DE44B2" w:rsidRDefault="00680C56" w:rsidP="00044F09">
            <w:pPr>
              <w:pStyle w:val="Default"/>
              <w:jc w:val="both"/>
              <w:rPr>
                <w:color w:val="auto"/>
              </w:rPr>
            </w:pPr>
            <w:r w:rsidRPr="00DE44B2">
              <w:rPr>
                <w:rFonts w:hint="eastAsia"/>
                <w:color w:val="auto"/>
              </w:rPr>
              <w:t>□大部分符合</w:t>
            </w:r>
          </w:p>
          <w:p w14:paraId="08DB20CC" w14:textId="77777777" w:rsidR="00680C56" w:rsidRPr="00DE44B2" w:rsidRDefault="00680C56" w:rsidP="00044F09">
            <w:pPr>
              <w:pStyle w:val="Default"/>
              <w:jc w:val="both"/>
              <w:rPr>
                <w:color w:val="auto"/>
              </w:rPr>
            </w:pPr>
            <w:r w:rsidRPr="00DE44B2">
              <w:rPr>
                <w:rFonts w:hint="eastAsia"/>
                <w:color w:val="auto"/>
              </w:rPr>
              <w:t>□少部分符合</w:t>
            </w:r>
          </w:p>
          <w:p w14:paraId="5985DE77" w14:textId="77777777" w:rsidR="00680C56" w:rsidRPr="00DE44B2" w:rsidRDefault="00680C56" w:rsidP="00044F09">
            <w:pPr>
              <w:pStyle w:val="Default"/>
              <w:jc w:val="both"/>
              <w:rPr>
                <w:color w:val="auto"/>
              </w:rPr>
            </w:pPr>
            <w:r w:rsidRPr="00DE44B2">
              <w:rPr>
                <w:rFonts w:hint="eastAsia"/>
                <w:color w:val="auto"/>
              </w:rPr>
              <w:t>□不符合</w:t>
            </w:r>
          </w:p>
          <w:p w14:paraId="7FB46972" w14:textId="77777777" w:rsidR="00680C56" w:rsidRPr="00DE44B2" w:rsidRDefault="00680C56" w:rsidP="00044F09">
            <w:pPr>
              <w:ind w:leftChars="1" w:left="249" w:hangingChars="103" w:hanging="247"/>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473E4209" w14:textId="77777777" w:rsidR="00680C56" w:rsidRPr="00DE44B2" w:rsidRDefault="00680C56" w:rsidP="00044F09">
            <w:pPr>
              <w:ind w:leftChars="1" w:left="249" w:hangingChars="103" w:hanging="247"/>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3A78246B" w14:textId="77777777" w:rsidR="00680C56" w:rsidRPr="00DE44B2" w:rsidRDefault="00680C56" w:rsidP="00044F09">
            <w:pPr>
              <w:ind w:leftChars="1" w:left="249" w:hangingChars="103" w:hanging="247"/>
              <w:jc w:val="both"/>
              <w:rPr>
                <w:rFonts w:ascii="標楷體" w:eastAsia="標楷體" w:hAnsi="標楷體" w:cs="新細明體"/>
              </w:rPr>
            </w:pPr>
          </w:p>
        </w:tc>
      </w:tr>
      <w:tr w:rsidR="00DE44B2" w:rsidRPr="00DE44B2" w14:paraId="7642F1C6" w14:textId="77777777" w:rsidTr="00680C56">
        <w:trPr>
          <w:trHeight w:val="567"/>
          <w:jc w:val="center"/>
        </w:trPr>
        <w:tc>
          <w:tcPr>
            <w:tcW w:w="636" w:type="pct"/>
            <w:vMerge/>
            <w:tcBorders>
              <w:left w:val="single" w:sz="4" w:space="0" w:color="auto"/>
              <w:right w:val="single" w:sz="4" w:space="0" w:color="auto"/>
            </w:tcBorders>
            <w:vAlign w:val="center"/>
            <w:hideMark/>
          </w:tcPr>
          <w:p w14:paraId="3379A88B" w14:textId="77777777" w:rsidR="00680C56" w:rsidRPr="00DE44B2" w:rsidRDefault="00680C56" w:rsidP="00044F09">
            <w:pPr>
              <w:jc w:val="both"/>
              <w:rPr>
                <w:rFonts w:ascii="標楷體" w:eastAsia="標楷體" w:hAnsi="標楷體" w:cs="新細明體"/>
              </w:rPr>
            </w:pPr>
          </w:p>
        </w:tc>
        <w:tc>
          <w:tcPr>
            <w:tcW w:w="399" w:type="pct"/>
            <w:vMerge/>
            <w:tcBorders>
              <w:left w:val="single" w:sz="4" w:space="0" w:color="auto"/>
              <w:right w:val="single" w:sz="4" w:space="0" w:color="auto"/>
            </w:tcBorders>
            <w:vAlign w:val="center"/>
            <w:hideMark/>
          </w:tcPr>
          <w:p w14:paraId="5D43A5A0"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5CFC2"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2.合作的服務單位對A服務提供現況與滿意度。</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366FF6C8"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005B1E11"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429D299F"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2252A27D"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57306296" w14:textId="77777777" w:rsidR="00680C56" w:rsidRPr="00DE44B2" w:rsidRDefault="00680C56" w:rsidP="00044F09">
            <w:pPr>
              <w:jc w:val="both"/>
              <w:rPr>
                <w:rFonts w:ascii="標楷體" w:eastAsia="標楷體" w:hAnsi="標楷體" w:cs="新細明體"/>
              </w:rPr>
            </w:pPr>
          </w:p>
        </w:tc>
      </w:tr>
      <w:tr w:rsidR="00DE44B2" w:rsidRPr="00DE44B2" w14:paraId="65687595" w14:textId="77777777" w:rsidTr="00680C56">
        <w:trPr>
          <w:trHeight w:val="567"/>
          <w:jc w:val="center"/>
        </w:trPr>
        <w:tc>
          <w:tcPr>
            <w:tcW w:w="5000" w:type="pct"/>
            <w:gridSpan w:val="8"/>
            <w:tcBorders>
              <w:left w:val="single" w:sz="4" w:space="0" w:color="auto"/>
              <w:right w:val="single" w:sz="4" w:space="0" w:color="auto"/>
            </w:tcBorders>
            <w:vAlign w:val="center"/>
          </w:tcPr>
          <w:p w14:paraId="01423E9B"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b/>
              </w:rPr>
              <w:lastRenderedPageBreak/>
              <w:t>四、使用者端意見與管理(25%)</w:t>
            </w:r>
          </w:p>
        </w:tc>
      </w:tr>
      <w:tr w:rsidR="00DE44B2" w:rsidRPr="00DE44B2" w14:paraId="565A1DCC" w14:textId="77777777" w:rsidTr="00680C56">
        <w:trPr>
          <w:trHeight w:val="567"/>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3B496"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4-1</w:t>
            </w:r>
            <w:r w:rsidRPr="00DE44B2">
              <w:rPr>
                <w:rFonts w:ascii="標楷體" w:eastAsia="標楷體" w:hAnsi="標楷體" w:cs="新細明體" w:hint="eastAsia"/>
                <w:bCs/>
              </w:rPr>
              <w:t>陳情處理機制</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3D388"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4-1-1陳情(申訴)流程設立處理</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6D7C2"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br w:type="page"/>
              <w:t>1.建立陳情(申訴)機制並公告服務對象、家屬、員工週知。</w:t>
            </w:r>
            <w:r w:rsidRPr="00DE44B2">
              <w:rPr>
                <w:rFonts w:ascii="標楷體" w:eastAsia="標楷體" w:hAnsi="標楷體" w:cs="新細明體" w:hint="eastAsia"/>
              </w:rPr>
              <w:br w:type="page"/>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FEEAA"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4E73CAA5"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br w:type="page"/>
              <w:t>現場訪談</w:t>
            </w:r>
          </w:p>
          <w:p w14:paraId="4B320271" w14:textId="77777777" w:rsidR="00680C56" w:rsidRPr="00DE44B2" w:rsidRDefault="00680C56" w:rsidP="00044F09">
            <w:pPr>
              <w:pStyle w:val="a3"/>
              <w:numPr>
                <w:ilvl w:val="0"/>
                <w:numId w:val="21"/>
              </w:numPr>
              <w:ind w:leftChars="0" w:left="257" w:hanging="283"/>
              <w:jc w:val="both"/>
              <w:rPr>
                <w:rFonts w:ascii="標楷體" w:eastAsia="標楷體" w:hAnsi="標楷體"/>
              </w:rPr>
            </w:pPr>
            <w:r w:rsidRPr="00DE44B2">
              <w:rPr>
                <w:rFonts w:ascii="標楷體" w:eastAsia="標楷體" w:hAnsi="標楷體" w:hint="eastAsia"/>
              </w:rPr>
              <w:t>檢閱單位訂定陳情(申訴)機制相關規定及其公告的方式。</w:t>
            </w:r>
            <w:r w:rsidRPr="00DE44B2">
              <w:rPr>
                <w:rFonts w:ascii="標楷體" w:eastAsia="標楷體" w:hAnsi="標楷體" w:hint="eastAsia"/>
              </w:rPr>
              <w:br w:type="page"/>
            </w:r>
          </w:p>
          <w:p w14:paraId="58949579" w14:textId="77777777" w:rsidR="00680C56" w:rsidRPr="00DE44B2" w:rsidRDefault="00680C56" w:rsidP="00044F09">
            <w:pPr>
              <w:pStyle w:val="a3"/>
              <w:numPr>
                <w:ilvl w:val="0"/>
                <w:numId w:val="21"/>
              </w:numPr>
              <w:ind w:leftChars="0" w:left="257" w:hanging="283"/>
              <w:jc w:val="both"/>
              <w:rPr>
                <w:rFonts w:ascii="標楷體" w:eastAsia="標楷體" w:hAnsi="標楷體"/>
              </w:rPr>
            </w:pPr>
            <w:r w:rsidRPr="00DE44B2">
              <w:rPr>
                <w:rFonts w:ascii="標楷體" w:eastAsia="標楷體" w:hAnsi="標楷體" w:hint="eastAsia"/>
              </w:rPr>
              <w:t>檢閱申訴案件相關處理紀錄。</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7166D"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vMerge w:val="restart"/>
            <w:tcBorders>
              <w:top w:val="single" w:sz="4" w:space="0" w:color="auto"/>
              <w:left w:val="single" w:sz="4" w:space="0" w:color="auto"/>
              <w:right w:val="single" w:sz="4" w:space="0" w:color="auto"/>
            </w:tcBorders>
          </w:tcPr>
          <w:p w14:paraId="77643AC5" w14:textId="77777777" w:rsidR="00680C56" w:rsidRPr="00DE44B2" w:rsidRDefault="00680C56" w:rsidP="00044F09">
            <w:pPr>
              <w:pStyle w:val="Default"/>
              <w:jc w:val="both"/>
              <w:rPr>
                <w:color w:val="auto"/>
              </w:rPr>
            </w:pPr>
            <w:r w:rsidRPr="00DE44B2">
              <w:rPr>
                <w:rFonts w:hint="eastAsia"/>
                <w:color w:val="auto"/>
              </w:rPr>
              <w:t>□完全符合</w:t>
            </w:r>
          </w:p>
          <w:p w14:paraId="5B2F9C57" w14:textId="77777777" w:rsidR="00680C56" w:rsidRPr="00DE44B2" w:rsidRDefault="00680C56" w:rsidP="00044F09">
            <w:pPr>
              <w:pStyle w:val="Default"/>
              <w:jc w:val="both"/>
              <w:rPr>
                <w:color w:val="auto"/>
              </w:rPr>
            </w:pPr>
            <w:r w:rsidRPr="00DE44B2">
              <w:rPr>
                <w:rFonts w:hint="eastAsia"/>
                <w:color w:val="auto"/>
              </w:rPr>
              <w:t>□大部分符合</w:t>
            </w:r>
          </w:p>
          <w:p w14:paraId="4C8D8A59" w14:textId="77777777" w:rsidR="00680C56" w:rsidRPr="00DE44B2" w:rsidRDefault="00680C56" w:rsidP="00044F09">
            <w:pPr>
              <w:pStyle w:val="Default"/>
              <w:jc w:val="both"/>
              <w:rPr>
                <w:color w:val="auto"/>
              </w:rPr>
            </w:pPr>
            <w:r w:rsidRPr="00DE44B2">
              <w:rPr>
                <w:rFonts w:hint="eastAsia"/>
                <w:color w:val="auto"/>
              </w:rPr>
              <w:t>□少部分符合</w:t>
            </w:r>
          </w:p>
          <w:p w14:paraId="6D0162E1" w14:textId="77777777" w:rsidR="00680C56" w:rsidRPr="00DE44B2" w:rsidRDefault="00680C56" w:rsidP="00044F09">
            <w:pPr>
              <w:pStyle w:val="Default"/>
              <w:jc w:val="both"/>
              <w:rPr>
                <w:color w:val="auto"/>
              </w:rPr>
            </w:pPr>
            <w:r w:rsidRPr="00DE44B2">
              <w:rPr>
                <w:rFonts w:hint="eastAsia"/>
                <w:color w:val="auto"/>
              </w:rPr>
              <w:t>□不符合</w:t>
            </w:r>
          </w:p>
          <w:p w14:paraId="693B36D0"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1FB2CB1E"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2926F38C" w14:textId="77777777" w:rsidR="00680C56" w:rsidRPr="00DE44B2" w:rsidRDefault="00680C56" w:rsidP="00044F09">
            <w:pPr>
              <w:jc w:val="both"/>
              <w:rPr>
                <w:rFonts w:ascii="標楷體" w:eastAsia="標楷體" w:hAnsi="標楷體" w:cs="新細明體"/>
              </w:rPr>
            </w:pPr>
          </w:p>
        </w:tc>
      </w:tr>
      <w:tr w:rsidR="00DE44B2" w:rsidRPr="00DE44B2" w14:paraId="50CC2794" w14:textId="77777777" w:rsidTr="00680C56">
        <w:trPr>
          <w:trHeight w:val="399"/>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5A35F014"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6248085B"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563C7"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2.依申訴處理機制處理並追蹤後續處理情形，視情況得通報縣市政府，請縣市政府介入協調。</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32817F2B"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2CF85F1A"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4F653C8D"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79D0D615"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5BB1D884" w14:textId="77777777" w:rsidR="00680C56" w:rsidRPr="00DE44B2" w:rsidRDefault="00680C56" w:rsidP="00044F09">
            <w:pPr>
              <w:jc w:val="both"/>
              <w:rPr>
                <w:rFonts w:ascii="標楷體" w:eastAsia="標楷體" w:hAnsi="標楷體" w:cs="新細明體"/>
              </w:rPr>
            </w:pPr>
          </w:p>
        </w:tc>
      </w:tr>
      <w:tr w:rsidR="00DE44B2" w:rsidRPr="00DE44B2" w14:paraId="60630972" w14:textId="77777777" w:rsidTr="00680C56">
        <w:trPr>
          <w:trHeight w:val="567"/>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73A9F"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4-2使用者回饋處理機制</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0C824"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4-2-1運用回饋改善服務系統機制</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AF9E1"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1.建立與使用者端(服務使用者/家屬)意見回饋交流機制並及時回應需求(如:個案問題提出的管道、處理流程、處理紀錄等)。</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0D653"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29BB00BA"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0617997E" w14:textId="77777777" w:rsidR="00680C56" w:rsidRPr="00DE44B2" w:rsidRDefault="00680C56" w:rsidP="00044F09">
            <w:pPr>
              <w:pStyle w:val="a3"/>
              <w:numPr>
                <w:ilvl w:val="0"/>
                <w:numId w:val="22"/>
              </w:numPr>
              <w:ind w:leftChars="0" w:left="257" w:hanging="283"/>
              <w:jc w:val="both"/>
              <w:rPr>
                <w:rFonts w:ascii="標楷體" w:eastAsia="標楷體" w:hAnsi="標楷體"/>
              </w:rPr>
            </w:pPr>
            <w:r w:rsidRPr="00DE44B2">
              <w:rPr>
                <w:rFonts w:ascii="標楷體" w:eastAsia="標楷體" w:hAnsi="標楷體" w:hint="eastAsia"/>
              </w:rPr>
              <w:t>檢視服務使用者/家屬的回饋機制。</w:t>
            </w:r>
          </w:p>
          <w:p w14:paraId="526839E9" w14:textId="77777777" w:rsidR="00680C56" w:rsidRPr="00DE44B2" w:rsidRDefault="00680C56" w:rsidP="00044F09">
            <w:pPr>
              <w:pStyle w:val="a3"/>
              <w:numPr>
                <w:ilvl w:val="0"/>
                <w:numId w:val="22"/>
              </w:numPr>
              <w:ind w:leftChars="0" w:left="257" w:hanging="283"/>
              <w:jc w:val="both"/>
              <w:rPr>
                <w:rFonts w:ascii="標楷體" w:eastAsia="標楷體" w:hAnsi="標楷體"/>
              </w:rPr>
            </w:pPr>
            <w:r w:rsidRPr="00DE44B2">
              <w:rPr>
                <w:rFonts w:ascii="標楷體" w:eastAsia="標楷體" w:hAnsi="標楷體" w:hint="eastAsia"/>
              </w:rPr>
              <w:t>檢視服務使用者/家屬滿意度。</w:t>
            </w:r>
          </w:p>
          <w:p w14:paraId="03826FE6" w14:textId="77777777" w:rsidR="00680C56" w:rsidRPr="00DE44B2" w:rsidRDefault="00680C56" w:rsidP="00044F09">
            <w:pPr>
              <w:pStyle w:val="a3"/>
              <w:numPr>
                <w:ilvl w:val="0"/>
                <w:numId w:val="22"/>
              </w:numPr>
              <w:ind w:leftChars="0" w:left="257" w:hanging="283"/>
              <w:jc w:val="both"/>
              <w:rPr>
                <w:rFonts w:ascii="標楷體" w:eastAsia="標楷體" w:hAnsi="標楷體"/>
              </w:rPr>
            </w:pPr>
            <w:r w:rsidRPr="00DE44B2">
              <w:rPr>
                <w:rFonts w:ascii="標楷體" w:eastAsia="標楷體" w:hAnsi="標楷體" w:hint="eastAsia"/>
              </w:rPr>
              <w:t>現場訪談工作人員滿意度調查意見後續處理情形。</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B6C46" w14:textId="77777777" w:rsidR="00680C56" w:rsidRPr="00DE44B2" w:rsidRDefault="00680C56" w:rsidP="00044F09">
            <w:pPr>
              <w:jc w:val="both"/>
              <w:rPr>
                <w:rFonts w:ascii="標楷體" w:eastAsia="標楷體" w:hAnsi="標楷體" w:cs="新細明體"/>
              </w:rPr>
            </w:pPr>
          </w:p>
        </w:tc>
        <w:tc>
          <w:tcPr>
            <w:tcW w:w="386" w:type="pct"/>
            <w:vMerge w:val="restart"/>
            <w:tcBorders>
              <w:top w:val="single" w:sz="4" w:space="0" w:color="auto"/>
              <w:left w:val="single" w:sz="4" w:space="0" w:color="auto"/>
              <w:right w:val="single" w:sz="4" w:space="0" w:color="auto"/>
            </w:tcBorders>
          </w:tcPr>
          <w:p w14:paraId="5745893A" w14:textId="77777777" w:rsidR="00680C56" w:rsidRPr="00DE44B2" w:rsidRDefault="00680C56" w:rsidP="00044F09">
            <w:pPr>
              <w:pStyle w:val="Default"/>
              <w:jc w:val="both"/>
              <w:rPr>
                <w:color w:val="auto"/>
              </w:rPr>
            </w:pPr>
            <w:r w:rsidRPr="00DE44B2">
              <w:rPr>
                <w:rFonts w:hint="eastAsia"/>
                <w:color w:val="auto"/>
              </w:rPr>
              <w:t>□完全符合</w:t>
            </w:r>
          </w:p>
          <w:p w14:paraId="21AE6112" w14:textId="77777777" w:rsidR="00680C56" w:rsidRPr="00DE44B2" w:rsidRDefault="00680C56" w:rsidP="00044F09">
            <w:pPr>
              <w:pStyle w:val="Default"/>
              <w:jc w:val="both"/>
              <w:rPr>
                <w:color w:val="auto"/>
              </w:rPr>
            </w:pPr>
            <w:r w:rsidRPr="00DE44B2">
              <w:rPr>
                <w:rFonts w:hint="eastAsia"/>
                <w:color w:val="auto"/>
              </w:rPr>
              <w:t>□大部分符合</w:t>
            </w:r>
          </w:p>
          <w:p w14:paraId="39CEB1B4" w14:textId="77777777" w:rsidR="00680C56" w:rsidRPr="00DE44B2" w:rsidRDefault="00680C56" w:rsidP="00044F09">
            <w:pPr>
              <w:pStyle w:val="Default"/>
              <w:jc w:val="both"/>
              <w:rPr>
                <w:color w:val="auto"/>
              </w:rPr>
            </w:pPr>
            <w:r w:rsidRPr="00DE44B2">
              <w:rPr>
                <w:rFonts w:hint="eastAsia"/>
                <w:color w:val="auto"/>
              </w:rPr>
              <w:t>□少部分符合</w:t>
            </w:r>
          </w:p>
          <w:p w14:paraId="498408C7" w14:textId="77777777" w:rsidR="00680C56" w:rsidRPr="00DE44B2" w:rsidRDefault="00680C56" w:rsidP="00044F09">
            <w:pPr>
              <w:pStyle w:val="Default"/>
              <w:jc w:val="both"/>
              <w:rPr>
                <w:color w:val="auto"/>
              </w:rPr>
            </w:pPr>
            <w:r w:rsidRPr="00DE44B2">
              <w:rPr>
                <w:rFonts w:hint="eastAsia"/>
                <w:color w:val="auto"/>
              </w:rPr>
              <w:t>□不符合</w:t>
            </w:r>
          </w:p>
          <w:p w14:paraId="69519195" w14:textId="77777777" w:rsidR="00680C56" w:rsidRPr="00DE44B2"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14:paraId="794AF26B" w14:textId="77777777" w:rsidR="00680C56" w:rsidRPr="00DE44B2"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14:paraId="4B42E549" w14:textId="77777777" w:rsidR="00680C56" w:rsidRPr="00DE44B2" w:rsidRDefault="00680C56" w:rsidP="00044F09">
            <w:pPr>
              <w:jc w:val="both"/>
              <w:rPr>
                <w:rFonts w:ascii="標楷體" w:eastAsia="標楷體" w:hAnsi="標楷體" w:cs="新細明體"/>
              </w:rPr>
            </w:pPr>
          </w:p>
        </w:tc>
      </w:tr>
      <w:tr w:rsidR="00DE44B2" w:rsidRPr="00DE44B2" w14:paraId="2DB0B158" w14:textId="77777777"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526E31C8"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6878978D"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EA84"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2.定期追蹤服務使用者(或家屬)的滿意度(包含服務使用者/家屬及合作夥伴)並追蹤處理。</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3BE3B22E"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29375BAA"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14:paraId="4BC45123"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14:paraId="45699763"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14:paraId="7EE18B7A" w14:textId="77777777" w:rsidR="00680C56" w:rsidRPr="00DE44B2" w:rsidRDefault="00680C56" w:rsidP="00044F09">
            <w:pPr>
              <w:jc w:val="both"/>
              <w:rPr>
                <w:rFonts w:ascii="標楷體" w:eastAsia="標楷體" w:hAnsi="標楷體" w:cs="新細明體"/>
              </w:rPr>
            </w:pPr>
          </w:p>
        </w:tc>
      </w:tr>
      <w:tr w:rsidR="00DE44B2" w:rsidRPr="00DE44B2" w14:paraId="198B4A7E" w14:textId="77777777"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14:paraId="6E9057B4" w14:textId="77777777" w:rsidR="00680C56" w:rsidRPr="00DE44B2"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2819352" w14:textId="77777777" w:rsidR="00680C56" w:rsidRPr="00DE44B2"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D7F3E" w14:textId="77777777" w:rsidR="00680C56" w:rsidRPr="00DE44B2" w:rsidRDefault="00680C56" w:rsidP="00044F09">
            <w:pPr>
              <w:ind w:leftChars="-10" w:left="257" w:hangingChars="117" w:hanging="281"/>
              <w:jc w:val="both"/>
              <w:rPr>
                <w:rFonts w:ascii="標楷體" w:eastAsia="標楷體" w:hAnsi="標楷體" w:cs="新細明體"/>
              </w:rPr>
            </w:pPr>
            <w:r w:rsidRPr="00DE44B2">
              <w:rPr>
                <w:rFonts w:ascii="標楷體" w:eastAsia="標楷體" w:hAnsi="標楷體" w:cs="新細明體" w:hint="eastAsia"/>
              </w:rPr>
              <w:t>3.運用回饋改善服務系統機制。</w:t>
            </w:r>
          </w:p>
        </w:tc>
        <w:tc>
          <w:tcPr>
            <w:tcW w:w="1168" w:type="pct"/>
            <w:vMerge/>
            <w:tcBorders>
              <w:top w:val="single" w:sz="4" w:space="0" w:color="auto"/>
              <w:left w:val="single" w:sz="4" w:space="0" w:color="auto"/>
              <w:bottom w:val="single" w:sz="4" w:space="0" w:color="auto"/>
              <w:right w:val="single" w:sz="4" w:space="0" w:color="auto"/>
            </w:tcBorders>
            <w:vAlign w:val="center"/>
            <w:hideMark/>
          </w:tcPr>
          <w:p w14:paraId="2B0727D2" w14:textId="77777777" w:rsidR="00680C56" w:rsidRPr="00DE44B2"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4C8F62E7" w14:textId="77777777" w:rsidR="00680C56" w:rsidRPr="00DE44B2"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14:paraId="33D219ED" w14:textId="77777777" w:rsidR="00680C56" w:rsidRPr="00DE44B2"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14:paraId="1E39630E" w14:textId="77777777" w:rsidR="00680C56" w:rsidRPr="00DE44B2"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14:paraId="1A99CE47" w14:textId="77777777" w:rsidR="00680C56" w:rsidRPr="00DE44B2" w:rsidRDefault="00680C56" w:rsidP="00044F09">
            <w:pPr>
              <w:jc w:val="both"/>
              <w:rPr>
                <w:rFonts w:ascii="標楷體" w:eastAsia="標楷體" w:hAnsi="標楷體" w:cs="新細明體"/>
              </w:rPr>
            </w:pPr>
          </w:p>
        </w:tc>
      </w:tr>
      <w:tr w:rsidR="00DE44B2" w:rsidRPr="00DE44B2" w14:paraId="43475A69" w14:textId="77777777" w:rsidTr="00680C5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FB58F4E"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b/>
              </w:rPr>
              <w:t>五、其他</w:t>
            </w:r>
            <w:proofErr w:type="gramStart"/>
            <w:r w:rsidRPr="00DE44B2">
              <w:rPr>
                <w:rFonts w:ascii="標楷體" w:eastAsia="標楷體" w:hAnsi="標楷體" w:cs="新細明體" w:hint="eastAsia"/>
                <w:b/>
              </w:rPr>
              <w:t>加分題</w:t>
            </w:r>
            <w:proofErr w:type="gramEnd"/>
            <w:r w:rsidRPr="00DE44B2">
              <w:rPr>
                <w:rFonts w:ascii="標楷體" w:eastAsia="標楷體" w:hAnsi="標楷體" w:cs="新細明體" w:hint="eastAsia"/>
                <w:b/>
              </w:rPr>
              <w:t>(5%)</w:t>
            </w:r>
          </w:p>
        </w:tc>
      </w:tr>
      <w:tr w:rsidR="00DE44B2" w:rsidRPr="00DE44B2" w14:paraId="77899BE6" w14:textId="77777777"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43507"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5-1主動開發新個案</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5320F0"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5-1-1主動開發新個案</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37765"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主動拜訪連結社區，發掘開發長照需求服務使用者。</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84039"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6EB49F13"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224789F9" w14:textId="77777777" w:rsidR="00680C56" w:rsidRPr="00DE44B2" w:rsidRDefault="00680C56" w:rsidP="00044F09">
            <w:pPr>
              <w:pStyle w:val="a3"/>
              <w:numPr>
                <w:ilvl w:val="0"/>
                <w:numId w:val="25"/>
              </w:numPr>
              <w:ind w:leftChars="0"/>
              <w:jc w:val="both"/>
              <w:rPr>
                <w:rFonts w:ascii="標楷體" w:eastAsia="標楷體" w:hAnsi="標楷體"/>
              </w:rPr>
            </w:pPr>
            <w:r w:rsidRPr="00DE44B2">
              <w:rPr>
                <w:rFonts w:ascii="標楷體" w:eastAsia="標楷體" w:hAnsi="標楷體" w:hint="eastAsia"/>
              </w:rPr>
              <w:t>檢視評鑑作業之基本資料表</w:t>
            </w:r>
            <w:proofErr w:type="gramStart"/>
            <w:r w:rsidRPr="00DE44B2">
              <w:rPr>
                <w:rFonts w:ascii="標楷體" w:eastAsia="標楷體" w:hAnsi="標楷體" w:hint="eastAsia"/>
              </w:rPr>
              <w:t>個</w:t>
            </w:r>
            <w:proofErr w:type="gramEnd"/>
            <w:r w:rsidRPr="00DE44B2">
              <w:rPr>
                <w:rFonts w:ascii="標楷體" w:eastAsia="標楷體" w:hAnsi="標楷體" w:hint="eastAsia"/>
              </w:rPr>
              <w:t>管服務量之自行轉</w:t>
            </w:r>
            <w:proofErr w:type="gramStart"/>
            <w:r w:rsidRPr="00DE44B2">
              <w:rPr>
                <w:rFonts w:ascii="標楷體" w:eastAsia="標楷體" w:hAnsi="標楷體" w:hint="eastAsia"/>
              </w:rPr>
              <w:t>介</w:t>
            </w:r>
            <w:proofErr w:type="gramEnd"/>
            <w:r w:rsidRPr="00DE44B2">
              <w:rPr>
                <w:rFonts w:ascii="標楷體" w:eastAsia="標楷體" w:hAnsi="標楷體" w:hint="eastAsia"/>
              </w:rPr>
              <w:t>照管中心個案數</w:t>
            </w:r>
          </w:p>
          <w:p w14:paraId="2D84E8DB" w14:textId="77777777" w:rsidR="00680C56" w:rsidRPr="00DE44B2" w:rsidRDefault="00680C56" w:rsidP="00044F09">
            <w:pPr>
              <w:pStyle w:val="a3"/>
              <w:numPr>
                <w:ilvl w:val="0"/>
                <w:numId w:val="25"/>
              </w:numPr>
              <w:ind w:leftChars="0"/>
              <w:jc w:val="both"/>
              <w:rPr>
                <w:rFonts w:ascii="標楷體" w:eastAsia="標楷體" w:hAnsi="標楷體"/>
              </w:rPr>
            </w:pPr>
            <w:r w:rsidRPr="00DE44B2">
              <w:rPr>
                <w:rFonts w:ascii="標楷體" w:eastAsia="標楷體" w:hAnsi="標楷體" w:hint="eastAsia"/>
              </w:rPr>
              <w:t>檢視自我發掘個案長照服務申請書資料。</w:t>
            </w:r>
          </w:p>
        </w:tc>
        <w:tc>
          <w:tcPr>
            <w:tcW w:w="6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E5D367"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主動開發新個案指的是透由A</w:t>
            </w:r>
            <w:proofErr w:type="gramStart"/>
            <w:r w:rsidRPr="00DE44B2">
              <w:rPr>
                <w:rFonts w:ascii="標楷體" w:eastAsia="標楷體" w:hAnsi="標楷體" w:cs="新細明體" w:hint="eastAsia"/>
              </w:rPr>
              <w:t>個</w:t>
            </w:r>
            <w:proofErr w:type="gramEnd"/>
            <w:r w:rsidRPr="00DE44B2">
              <w:rPr>
                <w:rFonts w:ascii="標楷體" w:eastAsia="標楷體" w:hAnsi="標楷體" w:cs="新細明體" w:hint="eastAsia"/>
              </w:rPr>
              <w:t>管主動轉</w:t>
            </w:r>
            <w:proofErr w:type="gramStart"/>
            <w:r w:rsidRPr="00DE44B2">
              <w:rPr>
                <w:rFonts w:ascii="標楷體" w:eastAsia="標楷體" w:hAnsi="標楷體" w:cs="新細明體" w:hint="eastAsia"/>
              </w:rPr>
              <w:t>介</w:t>
            </w:r>
            <w:proofErr w:type="gramEnd"/>
            <w:r w:rsidRPr="00DE44B2">
              <w:rPr>
                <w:rFonts w:ascii="標楷體" w:eastAsia="標楷體" w:hAnsi="標楷體" w:cs="新細明體" w:hint="eastAsia"/>
              </w:rPr>
              <w:t>特約區域內社區個案</w:t>
            </w:r>
            <w:proofErr w:type="gramStart"/>
            <w:r w:rsidRPr="00DE44B2">
              <w:rPr>
                <w:rFonts w:ascii="標楷體" w:eastAsia="標楷體" w:hAnsi="標楷體" w:cs="新細明體" w:hint="eastAsia"/>
              </w:rPr>
              <w:t>給照專</w:t>
            </w:r>
            <w:proofErr w:type="gramEnd"/>
            <w:r w:rsidRPr="00DE44B2">
              <w:rPr>
                <w:rFonts w:ascii="標楷體" w:eastAsia="標楷體" w:hAnsi="標楷體" w:cs="新細明體" w:hint="eastAsia"/>
              </w:rPr>
              <w:t>評估的個案。</w:t>
            </w:r>
          </w:p>
        </w:tc>
        <w:tc>
          <w:tcPr>
            <w:tcW w:w="386" w:type="pct"/>
            <w:tcBorders>
              <w:top w:val="single" w:sz="4" w:space="0" w:color="auto"/>
              <w:left w:val="single" w:sz="4" w:space="0" w:color="auto"/>
              <w:bottom w:val="single" w:sz="4" w:space="0" w:color="auto"/>
              <w:right w:val="single" w:sz="4" w:space="0" w:color="auto"/>
            </w:tcBorders>
          </w:tcPr>
          <w:p w14:paraId="31EBF8F3" w14:textId="77777777" w:rsidR="00680C56" w:rsidRPr="00DE44B2" w:rsidRDefault="00680C56" w:rsidP="00044F09">
            <w:pPr>
              <w:pStyle w:val="Default"/>
              <w:jc w:val="both"/>
              <w:rPr>
                <w:color w:val="auto"/>
              </w:rPr>
            </w:pPr>
            <w:r w:rsidRPr="00DE44B2">
              <w:rPr>
                <w:rFonts w:hint="eastAsia"/>
                <w:color w:val="auto"/>
              </w:rPr>
              <w:t>□完全符合</w:t>
            </w:r>
          </w:p>
          <w:p w14:paraId="44BA56A6" w14:textId="77777777" w:rsidR="00680C56" w:rsidRPr="00DE44B2" w:rsidRDefault="00680C56" w:rsidP="00044F09">
            <w:pPr>
              <w:pStyle w:val="Default"/>
              <w:jc w:val="both"/>
              <w:rPr>
                <w:color w:val="auto"/>
              </w:rPr>
            </w:pPr>
            <w:r w:rsidRPr="00DE44B2">
              <w:rPr>
                <w:rFonts w:hint="eastAsia"/>
                <w:color w:val="auto"/>
              </w:rPr>
              <w:t>□大部分符合</w:t>
            </w:r>
          </w:p>
          <w:p w14:paraId="3B9AE603" w14:textId="77777777" w:rsidR="00680C56" w:rsidRPr="00DE44B2" w:rsidRDefault="00680C56" w:rsidP="00044F09">
            <w:pPr>
              <w:pStyle w:val="Default"/>
              <w:jc w:val="both"/>
              <w:rPr>
                <w:color w:val="auto"/>
              </w:rPr>
            </w:pPr>
            <w:r w:rsidRPr="00DE44B2">
              <w:rPr>
                <w:rFonts w:hint="eastAsia"/>
                <w:color w:val="auto"/>
              </w:rPr>
              <w:t>□少部分符合</w:t>
            </w:r>
          </w:p>
          <w:p w14:paraId="4076D469" w14:textId="77777777" w:rsidR="00680C56" w:rsidRPr="00DE44B2" w:rsidRDefault="00680C56" w:rsidP="00044F09">
            <w:pPr>
              <w:pStyle w:val="Default"/>
              <w:jc w:val="both"/>
              <w:rPr>
                <w:color w:val="auto"/>
              </w:rPr>
            </w:pPr>
            <w:r w:rsidRPr="00DE44B2">
              <w:rPr>
                <w:rFonts w:hint="eastAsia"/>
                <w:color w:val="auto"/>
              </w:rPr>
              <w:t>□不符合</w:t>
            </w:r>
          </w:p>
          <w:p w14:paraId="29BF9963" w14:textId="77777777" w:rsidR="00680C56" w:rsidRPr="00DE44B2" w:rsidRDefault="00680C56" w:rsidP="00044F09">
            <w:pPr>
              <w:jc w:val="both"/>
              <w:rPr>
                <w:rFonts w:ascii="標楷體" w:eastAsia="標楷體" w:hAnsi="標楷體" w:cs="新細明體"/>
              </w:rPr>
            </w:pPr>
          </w:p>
        </w:tc>
        <w:tc>
          <w:tcPr>
            <w:tcW w:w="290" w:type="pct"/>
            <w:tcBorders>
              <w:top w:val="single" w:sz="4" w:space="0" w:color="auto"/>
              <w:left w:val="single" w:sz="4" w:space="0" w:color="auto"/>
              <w:bottom w:val="single" w:sz="4" w:space="0" w:color="auto"/>
              <w:right w:val="single" w:sz="4" w:space="0" w:color="auto"/>
            </w:tcBorders>
          </w:tcPr>
          <w:p w14:paraId="366C2B41" w14:textId="77777777" w:rsidR="00680C56" w:rsidRPr="00DE44B2" w:rsidRDefault="00680C56" w:rsidP="00044F09">
            <w:pPr>
              <w:jc w:val="both"/>
              <w:rPr>
                <w:rFonts w:ascii="標楷體" w:eastAsia="標楷體" w:hAnsi="標楷體" w:cs="新細明體"/>
              </w:rPr>
            </w:pPr>
          </w:p>
        </w:tc>
        <w:tc>
          <w:tcPr>
            <w:tcW w:w="509" w:type="pct"/>
            <w:tcBorders>
              <w:top w:val="single" w:sz="4" w:space="0" w:color="auto"/>
              <w:left w:val="single" w:sz="4" w:space="0" w:color="auto"/>
              <w:bottom w:val="single" w:sz="4" w:space="0" w:color="auto"/>
              <w:right w:val="single" w:sz="4" w:space="0" w:color="auto"/>
            </w:tcBorders>
          </w:tcPr>
          <w:p w14:paraId="6EC4309B" w14:textId="77777777" w:rsidR="00680C56" w:rsidRPr="00DE44B2" w:rsidRDefault="00680C56" w:rsidP="00044F09">
            <w:pPr>
              <w:jc w:val="both"/>
              <w:rPr>
                <w:rFonts w:ascii="標楷體" w:eastAsia="標楷體" w:hAnsi="標楷體" w:cs="新細明體"/>
              </w:rPr>
            </w:pPr>
          </w:p>
        </w:tc>
      </w:tr>
      <w:tr w:rsidR="00DE44B2" w:rsidRPr="00DE44B2" w14:paraId="6A766DDC" w14:textId="77777777"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EAE7A"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5-2開發在地長照相關服務資源</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87C21"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5-2-1開發長照在地服務資源</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EB090"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新開發在地長照相關服務資源，不限外部資源(</w:t>
            </w:r>
            <w:proofErr w:type="gramStart"/>
            <w:r w:rsidRPr="00DE44B2">
              <w:rPr>
                <w:rFonts w:ascii="標楷體" w:eastAsia="標楷體" w:hAnsi="標楷體" w:cs="新細明體" w:hint="eastAsia"/>
              </w:rPr>
              <w:t>不限長照</w:t>
            </w:r>
            <w:proofErr w:type="gramEnd"/>
            <w:r w:rsidRPr="00DE44B2">
              <w:rPr>
                <w:rFonts w:ascii="標楷體" w:eastAsia="標楷體" w:hAnsi="標楷體" w:cs="新細明體" w:hint="eastAsia"/>
              </w:rPr>
              <w:t>支付制度之單位)，擴充區域服務量能。</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87574"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14BEC79F"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75FCE87D"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單位主動提供相關佐證文件。</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14:paraId="026FF96D"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開發新服務單位不受限外部其他單位，亦包括同一單位新服務提供。</w:t>
            </w:r>
          </w:p>
        </w:tc>
        <w:tc>
          <w:tcPr>
            <w:tcW w:w="386" w:type="pct"/>
            <w:tcBorders>
              <w:top w:val="single" w:sz="4" w:space="0" w:color="auto"/>
              <w:left w:val="single" w:sz="4" w:space="0" w:color="auto"/>
              <w:bottom w:val="single" w:sz="4" w:space="0" w:color="auto"/>
              <w:right w:val="single" w:sz="4" w:space="0" w:color="auto"/>
            </w:tcBorders>
          </w:tcPr>
          <w:p w14:paraId="1CC0815F" w14:textId="77777777" w:rsidR="00680C56" w:rsidRPr="00DE44B2" w:rsidRDefault="00680C56" w:rsidP="00044F09">
            <w:pPr>
              <w:pStyle w:val="Default"/>
              <w:jc w:val="both"/>
              <w:rPr>
                <w:color w:val="auto"/>
              </w:rPr>
            </w:pPr>
            <w:r w:rsidRPr="00DE44B2">
              <w:rPr>
                <w:rFonts w:hint="eastAsia"/>
                <w:color w:val="auto"/>
              </w:rPr>
              <w:t>□完全符合</w:t>
            </w:r>
          </w:p>
          <w:p w14:paraId="202FEAE3" w14:textId="77777777" w:rsidR="00680C56" w:rsidRPr="00DE44B2" w:rsidRDefault="00680C56" w:rsidP="00044F09">
            <w:pPr>
              <w:pStyle w:val="Default"/>
              <w:jc w:val="both"/>
              <w:rPr>
                <w:color w:val="auto"/>
              </w:rPr>
            </w:pPr>
            <w:r w:rsidRPr="00DE44B2">
              <w:rPr>
                <w:rFonts w:hint="eastAsia"/>
                <w:color w:val="auto"/>
              </w:rPr>
              <w:t>□大部分符合</w:t>
            </w:r>
          </w:p>
          <w:p w14:paraId="6952DAFB" w14:textId="77777777" w:rsidR="00680C56" w:rsidRPr="00DE44B2" w:rsidRDefault="00680C56" w:rsidP="00044F09">
            <w:pPr>
              <w:pStyle w:val="Default"/>
              <w:jc w:val="both"/>
              <w:rPr>
                <w:color w:val="auto"/>
              </w:rPr>
            </w:pPr>
            <w:r w:rsidRPr="00DE44B2">
              <w:rPr>
                <w:rFonts w:hint="eastAsia"/>
                <w:color w:val="auto"/>
              </w:rPr>
              <w:t>□少部分符合</w:t>
            </w:r>
          </w:p>
          <w:p w14:paraId="2AA7CB31" w14:textId="77777777" w:rsidR="00680C56" w:rsidRPr="00DE44B2" w:rsidRDefault="00680C56" w:rsidP="00044F09">
            <w:pPr>
              <w:pStyle w:val="Default"/>
              <w:jc w:val="both"/>
              <w:rPr>
                <w:color w:val="auto"/>
              </w:rPr>
            </w:pPr>
            <w:r w:rsidRPr="00DE44B2">
              <w:rPr>
                <w:rFonts w:hint="eastAsia"/>
                <w:color w:val="auto"/>
              </w:rPr>
              <w:t>□不符合</w:t>
            </w:r>
          </w:p>
          <w:p w14:paraId="022AE1E2" w14:textId="77777777" w:rsidR="00680C56" w:rsidRPr="00DE44B2" w:rsidRDefault="00680C56" w:rsidP="00044F09">
            <w:pPr>
              <w:jc w:val="both"/>
              <w:rPr>
                <w:rFonts w:ascii="標楷體" w:eastAsia="標楷體" w:hAnsi="標楷體" w:cs="新細明體"/>
              </w:rPr>
            </w:pPr>
          </w:p>
        </w:tc>
        <w:tc>
          <w:tcPr>
            <w:tcW w:w="290" w:type="pct"/>
            <w:tcBorders>
              <w:top w:val="single" w:sz="4" w:space="0" w:color="auto"/>
              <w:left w:val="single" w:sz="4" w:space="0" w:color="auto"/>
              <w:bottom w:val="single" w:sz="4" w:space="0" w:color="auto"/>
              <w:right w:val="single" w:sz="4" w:space="0" w:color="auto"/>
            </w:tcBorders>
          </w:tcPr>
          <w:p w14:paraId="42284EBA" w14:textId="77777777" w:rsidR="00680C56" w:rsidRPr="00DE44B2" w:rsidRDefault="00680C56" w:rsidP="00044F09">
            <w:pPr>
              <w:jc w:val="both"/>
              <w:rPr>
                <w:rFonts w:ascii="標楷體" w:eastAsia="標楷體" w:hAnsi="標楷體" w:cs="新細明體"/>
              </w:rPr>
            </w:pPr>
          </w:p>
        </w:tc>
        <w:tc>
          <w:tcPr>
            <w:tcW w:w="509" w:type="pct"/>
            <w:tcBorders>
              <w:top w:val="single" w:sz="4" w:space="0" w:color="auto"/>
              <w:left w:val="single" w:sz="4" w:space="0" w:color="auto"/>
              <w:bottom w:val="single" w:sz="4" w:space="0" w:color="auto"/>
              <w:right w:val="single" w:sz="4" w:space="0" w:color="auto"/>
            </w:tcBorders>
          </w:tcPr>
          <w:p w14:paraId="1F61152F" w14:textId="77777777" w:rsidR="00680C56" w:rsidRPr="00DE44B2" w:rsidRDefault="00680C56" w:rsidP="00044F09">
            <w:pPr>
              <w:jc w:val="both"/>
              <w:rPr>
                <w:rFonts w:ascii="標楷體" w:eastAsia="標楷體" w:hAnsi="標楷體" w:cs="新細明體"/>
              </w:rPr>
            </w:pPr>
          </w:p>
        </w:tc>
      </w:tr>
      <w:tr w:rsidR="00DE44B2" w:rsidRPr="00DE44B2" w14:paraId="6C6B332F" w14:textId="77777777"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17D31"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5-3.融入多元文化元素之服務</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CACB3"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5-3-1發展符合在地特色與文化之服務模式</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A1815"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發展符合在地服務特色與文化特色之服務模式。</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ABB4B"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1E3FE1AC"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13C14A85"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檢閱單位因應社區需求發展符合在地特色與文化之服務模式(如聘任原住民、新住民擔任工作者協助服務輸送，或編譯特殊語言或圖示之服務宣導品)等。</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48B48"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tcBorders>
              <w:top w:val="single" w:sz="4" w:space="0" w:color="auto"/>
              <w:left w:val="single" w:sz="4" w:space="0" w:color="auto"/>
              <w:bottom w:val="single" w:sz="4" w:space="0" w:color="auto"/>
              <w:right w:val="single" w:sz="4" w:space="0" w:color="auto"/>
            </w:tcBorders>
          </w:tcPr>
          <w:p w14:paraId="3B70477C" w14:textId="77777777" w:rsidR="00680C56" w:rsidRPr="00DE44B2" w:rsidRDefault="00680C56" w:rsidP="00044F09">
            <w:pPr>
              <w:pStyle w:val="Default"/>
              <w:jc w:val="both"/>
              <w:rPr>
                <w:color w:val="auto"/>
              </w:rPr>
            </w:pPr>
            <w:r w:rsidRPr="00DE44B2">
              <w:rPr>
                <w:rFonts w:hint="eastAsia"/>
                <w:color w:val="auto"/>
              </w:rPr>
              <w:t>□完全符合</w:t>
            </w:r>
          </w:p>
          <w:p w14:paraId="5D73437A" w14:textId="77777777" w:rsidR="00680C56" w:rsidRPr="00DE44B2" w:rsidRDefault="00680C56" w:rsidP="00044F09">
            <w:pPr>
              <w:pStyle w:val="Default"/>
              <w:jc w:val="both"/>
              <w:rPr>
                <w:color w:val="auto"/>
              </w:rPr>
            </w:pPr>
            <w:r w:rsidRPr="00DE44B2">
              <w:rPr>
                <w:rFonts w:hint="eastAsia"/>
                <w:color w:val="auto"/>
              </w:rPr>
              <w:t>□大部分符合</w:t>
            </w:r>
          </w:p>
          <w:p w14:paraId="29F07A96" w14:textId="77777777" w:rsidR="00680C56" w:rsidRPr="00DE44B2" w:rsidRDefault="00680C56" w:rsidP="00044F09">
            <w:pPr>
              <w:pStyle w:val="Default"/>
              <w:jc w:val="both"/>
              <w:rPr>
                <w:color w:val="auto"/>
              </w:rPr>
            </w:pPr>
            <w:r w:rsidRPr="00DE44B2">
              <w:rPr>
                <w:rFonts w:hint="eastAsia"/>
                <w:color w:val="auto"/>
              </w:rPr>
              <w:t>□少部分符合</w:t>
            </w:r>
          </w:p>
          <w:p w14:paraId="099B891D" w14:textId="77777777" w:rsidR="00680C56" w:rsidRPr="00DE44B2" w:rsidRDefault="00680C56" w:rsidP="00044F09">
            <w:pPr>
              <w:pStyle w:val="Default"/>
              <w:jc w:val="both"/>
              <w:rPr>
                <w:color w:val="auto"/>
              </w:rPr>
            </w:pPr>
            <w:r w:rsidRPr="00DE44B2">
              <w:rPr>
                <w:rFonts w:hint="eastAsia"/>
                <w:color w:val="auto"/>
              </w:rPr>
              <w:t>□不符合</w:t>
            </w:r>
          </w:p>
          <w:p w14:paraId="2EE7CEFD" w14:textId="77777777" w:rsidR="00680C56" w:rsidRPr="00DE44B2" w:rsidRDefault="00680C56" w:rsidP="00044F09">
            <w:pPr>
              <w:jc w:val="both"/>
              <w:rPr>
                <w:rFonts w:ascii="標楷體" w:eastAsia="標楷體" w:hAnsi="標楷體" w:cs="新細明體"/>
              </w:rPr>
            </w:pPr>
          </w:p>
        </w:tc>
        <w:tc>
          <w:tcPr>
            <w:tcW w:w="290" w:type="pct"/>
            <w:tcBorders>
              <w:top w:val="single" w:sz="4" w:space="0" w:color="auto"/>
              <w:left w:val="single" w:sz="4" w:space="0" w:color="auto"/>
              <w:bottom w:val="single" w:sz="4" w:space="0" w:color="auto"/>
              <w:right w:val="single" w:sz="4" w:space="0" w:color="auto"/>
            </w:tcBorders>
          </w:tcPr>
          <w:p w14:paraId="0DFC9542" w14:textId="77777777" w:rsidR="00680C56" w:rsidRPr="00DE44B2" w:rsidRDefault="00680C56" w:rsidP="00044F09">
            <w:pPr>
              <w:jc w:val="both"/>
              <w:rPr>
                <w:rFonts w:ascii="標楷體" w:eastAsia="標楷體" w:hAnsi="標楷體" w:cs="新細明體"/>
              </w:rPr>
            </w:pPr>
          </w:p>
        </w:tc>
        <w:tc>
          <w:tcPr>
            <w:tcW w:w="509" w:type="pct"/>
            <w:tcBorders>
              <w:top w:val="single" w:sz="4" w:space="0" w:color="auto"/>
              <w:left w:val="single" w:sz="4" w:space="0" w:color="auto"/>
              <w:bottom w:val="single" w:sz="4" w:space="0" w:color="auto"/>
              <w:right w:val="single" w:sz="4" w:space="0" w:color="auto"/>
            </w:tcBorders>
          </w:tcPr>
          <w:p w14:paraId="2DF6B42F" w14:textId="77777777" w:rsidR="00680C56" w:rsidRPr="00DE44B2" w:rsidRDefault="00680C56" w:rsidP="00044F09">
            <w:pPr>
              <w:jc w:val="both"/>
              <w:rPr>
                <w:rFonts w:ascii="標楷體" w:eastAsia="標楷體" w:hAnsi="標楷體" w:cs="新細明體"/>
              </w:rPr>
            </w:pPr>
          </w:p>
        </w:tc>
      </w:tr>
      <w:tr w:rsidR="00DE44B2" w:rsidRPr="00DE44B2" w14:paraId="665357D4" w14:textId="77777777"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7702F"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5-4.專業督導機制</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79A4F"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5-4-1專業督導機制建立與執行</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9D5F"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單位設有專業督導機制以輔導工作人員專業執行。</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D02BA"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7B6E82C4"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599B9A4E"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檢視單位督導機制及相關會議紀錄。</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B7AFA"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tcBorders>
              <w:top w:val="single" w:sz="4" w:space="0" w:color="auto"/>
              <w:left w:val="single" w:sz="4" w:space="0" w:color="auto"/>
              <w:bottom w:val="single" w:sz="4" w:space="0" w:color="auto"/>
              <w:right w:val="single" w:sz="4" w:space="0" w:color="auto"/>
            </w:tcBorders>
          </w:tcPr>
          <w:p w14:paraId="39299E17" w14:textId="77777777" w:rsidR="00680C56" w:rsidRPr="00DE44B2" w:rsidRDefault="00680C56" w:rsidP="00044F09">
            <w:pPr>
              <w:pStyle w:val="Default"/>
              <w:jc w:val="both"/>
              <w:rPr>
                <w:color w:val="auto"/>
              </w:rPr>
            </w:pPr>
            <w:r w:rsidRPr="00DE44B2">
              <w:rPr>
                <w:rFonts w:hint="eastAsia"/>
                <w:color w:val="auto"/>
              </w:rPr>
              <w:t>□完全符合</w:t>
            </w:r>
          </w:p>
          <w:p w14:paraId="0CA2A6F5" w14:textId="77777777" w:rsidR="00680C56" w:rsidRPr="00DE44B2" w:rsidRDefault="00680C56" w:rsidP="00044F09">
            <w:pPr>
              <w:pStyle w:val="Default"/>
              <w:jc w:val="both"/>
              <w:rPr>
                <w:color w:val="auto"/>
              </w:rPr>
            </w:pPr>
            <w:r w:rsidRPr="00DE44B2">
              <w:rPr>
                <w:rFonts w:hint="eastAsia"/>
                <w:color w:val="auto"/>
              </w:rPr>
              <w:t>□大部分符合</w:t>
            </w:r>
          </w:p>
          <w:p w14:paraId="56EBCD3C" w14:textId="77777777" w:rsidR="00680C56" w:rsidRPr="00DE44B2" w:rsidRDefault="00680C56" w:rsidP="00044F09">
            <w:pPr>
              <w:pStyle w:val="Default"/>
              <w:jc w:val="both"/>
              <w:rPr>
                <w:color w:val="auto"/>
              </w:rPr>
            </w:pPr>
            <w:r w:rsidRPr="00DE44B2">
              <w:rPr>
                <w:rFonts w:hint="eastAsia"/>
                <w:color w:val="auto"/>
              </w:rPr>
              <w:t>□少部分符合</w:t>
            </w:r>
          </w:p>
          <w:p w14:paraId="2F2D5489" w14:textId="77777777" w:rsidR="00680C56" w:rsidRPr="00DE44B2" w:rsidRDefault="00680C56" w:rsidP="00044F09">
            <w:pPr>
              <w:pStyle w:val="Default"/>
              <w:jc w:val="both"/>
              <w:rPr>
                <w:color w:val="auto"/>
              </w:rPr>
            </w:pPr>
            <w:r w:rsidRPr="00DE44B2">
              <w:rPr>
                <w:rFonts w:hint="eastAsia"/>
                <w:color w:val="auto"/>
              </w:rPr>
              <w:t>□不符合</w:t>
            </w:r>
          </w:p>
          <w:p w14:paraId="7910C829" w14:textId="77777777" w:rsidR="00680C56" w:rsidRPr="00DE44B2" w:rsidRDefault="00680C56" w:rsidP="00044F09">
            <w:pPr>
              <w:jc w:val="both"/>
              <w:rPr>
                <w:rFonts w:ascii="標楷體" w:eastAsia="標楷體" w:hAnsi="標楷體" w:cs="新細明體"/>
              </w:rPr>
            </w:pPr>
          </w:p>
        </w:tc>
        <w:tc>
          <w:tcPr>
            <w:tcW w:w="290" w:type="pct"/>
            <w:tcBorders>
              <w:top w:val="single" w:sz="4" w:space="0" w:color="auto"/>
              <w:left w:val="single" w:sz="4" w:space="0" w:color="auto"/>
              <w:bottom w:val="single" w:sz="4" w:space="0" w:color="auto"/>
              <w:right w:val="single" w:sz="4" w:space="0" w:color="auto"/>
            </w:tcBorders>
          </w:tcPr>
          <w:p w14:paraId="13DBB62C" w14:textId="77777777" w:rsidR="00680C56" w:rsidRPr="00DE44B2" w:rsidRDefault="00680C56" w:rsidP="00044F09">
            <w:pPr>
              <w:jc w:val="both"/>
              <w:rPr>
                <w:rFonts w:ascii="標楷體" w:eastAsia="標楷體" w:hAnsi="標楷體" w:cs="新細明體"/>
              </w:rPr>
            </w:pPr>
          </w:p>
        </w:tc>
        <w:tc>
          <w:tcPr>
            <w:tcW w:w="509" w:type="pct"/>
            <w:tcBorders>
              <w:top w:val="single" w:sz="4" w:space="0" w:color="auto"/>
              <w:left w:val="single" w:sz="4" w:space="0" w:color="auto"/>
              <w:bottom w:val="single" w:sz="4" w:space="0" w:color="auto"/>
              <w:right w:val="single" w:sz="4" w:space="0" w:color="auto"/>
            </w:tcBorders>
          </w:tcPr>
          <w:p w14:paraId="6EE87166" w14:textId="77777777" w:rsidR="00680C56" w:rsidRPr="00DE44B2" w:rsidRDefault="00680C56" w:rsidP="00044F09">
            <w:pPr>
              <w:jc w:val="both"/>
              <w:rPr>
                <w:rFonts w:ascii="標楷體" w:eastAsia="標楷體" w:hAnsi="標楷體" w:cs="新細明體"/>
              </w:rPr>
            </w:pPr>
          </w:p>
        </w:tc>
      </w:tr>
      <w:tr w:rsidR="00DE44B2" w:rsidRPr="00DE44B2" w14:paraId="1293D94B" w14:textId="77777777"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D50EF"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lastRenderedPageBreak/>
              <w:t>5-5.其他</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6B065"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5-5-1其他有利於解決照顧安排與提供的各項措施 </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A0F25"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單位自行訂定並提供相關佐證資料。</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3F354"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1F1AC525"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6109D7EF"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檢視單位佐證資料，由現場委員討論議決。</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DCE34"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 xml:space="preserve">　</w:t>
            </w:r>
          </w:p>
        </w:tc>
        <w:tc>
          <w:tcPr>
            <w:tcW w:w="386" w:type="pct"/>
            <w:tcBorders>
              <w:top w:val="single" w:sz="4" w:space="0" w:color="auto"/>
              <w:left w:val="single" w:sz="4" w:space="0" w:color="auto"/>
              <w:bottom w:val="single" w:sz="4" w:space="0" w:color="auto"/>
              <w:right w:val="single" w:sz="4" w:space="0" w:color="auto"/>
            </w:tcBorders>
          </w:tcPr>
          <w:p w14:paraId="13CC8DB1" w14:textId="77777777" w:rsidR="00680C56" w:rsidRPr="00DE44B2" w:rsidRDefault="00680C56" w:rsidP="00044F09">
            <w:pPr>
              <w:pStyle w:val="Default"/>
              <w:jc w:val="both"/>
              <w:rPr>
                <w:color w:val="auto"/>
              </w:rPr>
            </w:pPr>
            <w:r w:rsidRPr="00DE44B2">
              <w:rPr>
                <w:rFonts w:hint="eastAsia"/>
                <w:color w:val="auto"/>
              </w:rPr>
              <w:t>□完全符合</w:t>
            </w:r>
          </w:p>
          <w:p w14:paraId="296468E3" w14:textId="77777777" w:rsidR="00680C56" w:rsidRPr="00DE44B2" w:rsidRDefault="00680C56" w:rsidP="00044F09">
            <w:pPr>
              <w:pStyle w:val="Default"/>
              <w:jc w:val="both"/>
              <w:rPr>
                <w:color w:val="auto"/>
              </w:rPr>
            </w:pPr>
            <w:r w:rsidRPr="00DE44B2">
              <w:rPr>
                <w:rFonts w:hint="eastAsia"/>
                <w:color w:val="auto"/>
              </w:rPr>
              <w:t>□大部分符合</w:t>
            </w:r>
          </w:p>
          <w:p w14:paraId="0C189F0A" w14:textId="77777777" w:rsidR="00680C56" w:rsidRPr="00DE44B2" w:rsidRDefault="00680C56" w:rsidP="00044F09">
            <w:pPr>
              <w:pStyle w:val="Default"/>
              <w:jc w:val="both"/>
              <w:rPr>
                <w:color w:val="auto"/>
              </w:rPr>
            </w:pPr>
            <w:r w:rsidRPr="00DE44B2">
              <w:rPr>
                <w:rFonts w:hint="eastAsia"/>
                <w:color w:val="auto"/>
              </w:rPr>
              <w:t>□少部分符合</w:t>
            </w:r>
          </w:p>
          <w:p w14:paraId="2799FC8E" w14:textId="77777777" w:rsidR="00680C56" w:rsidRPr="00DE44B2" w:rsidRDefault="00680C56" w:rsidP="00044F09">
            <w:pPr>
              <w:pStyle w:val="Default"/>
              <w:jc w:val="both"/>
              <w:rPr>
                <w:color w:val="auto"/>
              </w:rPr>
            </w:pPr>
            <w:r w:rsidRPr="00DE44B2">
              <w:rPr>
                <w:rFonts w:hint="eastAsia"/>
                <w:color w:val="auto"/>
              </w:rPr>
              <w:t>□不符合</w:t>
            </w:r>
          </w:p>
          <w:p w14:paraId="597A96B8" w14:textId="77777777" w:rsidR="00680C56" w:rsidRPr="00DE44B2" w:rsidRDefault="00680C56" w:rsidP="00044F09">
            <w:pPr>
              <w:jc w:val="both"/>
              <w:rPr>
                <w:rFonts w:ascii="標楷體" w:eastAsia="標楷體" w:hAnsi="標楷體" w:cs="新細明體"/>
              </w:rPr>
            </w:pPr>
          </w:p>
        </w:tc>
        <w:tc>
          <w:tcPr>
            <w:tcW w:w="290" w:type="pct"/>
            <w:tcBorders>
              <w:top w:val="single" w:sz="4" w:space="0" w:color="auto"/>
              <w:left w:val="single" w:sz="4" w:space="0" w:color="auto"/>
              <w:bottom w:val="single" w:sz="4" w:space="0" w:color="auto"/>
              <w:right w:val="single" w:sz="4" w:space="0" w:color="auto"/>
            </w:tcBorders>
          </w:tcPr>
          <w:p w14:paraId="4EF50774" w14:textId="77777777" w:rsidR="00680C56" w:rsidRPr="00DE44B2" w:rsidRDefault="00680C56" w:rsidP="00044F09">
            <w:pPr>
              <w:jc w:val="both"/>
              <w:rPr>
                <w:rFonts w:ascii="標楷體" w:eastAsia="標楷體" w:hAnsi="標楷體" w:cs="新細明體"/>
              </w:rPr>
            </w:pPr>
          </w:p>
        </w:tc>
        <w:tc>
          <w:tcPr>
            <w:tcW w:w="509" w:type="pct"/>
            <w:tcBorders>
              <w:top w:val="single" w:sz="4" w:space="0" w:color="auto"/>
              <w:left w:val="single" w:sz="4" w:space="0" w:color="auto"/>
              <w:bottom w:val="single" w:sz="4" w:space="0" w:color="auto"/>
              <w:right w:val="single" w:sz="4" w:space="0" w:color="auto"/>
            </w:tcBorders>
          </w:tcPr>
          <w:p w14:paraId="292BDB96" w14:textId="77777777" w:rsidR="00680C56" w:rsidRPr="00DE44B2" w:rsidRDefault="00680C56" w:rsidP="00044F09">
            <w:pPr>
              <w:jc w:val="both"/>
              <w:rPr>
                <w:rFonts w:ascii="標楷體" w:eastAsia="標楷體" w:hAnsi="標楷體" w:cs="新細明體"/>
              </w:rPr>
            </w:pPr>
          </w:p>
        </w:tc>
      </w:tr>
      <w:tr w:rsidR="00DE44B2" w:rsidRPr="00DE44B2" w14:paraId="27575E44" w14:textId="77777777" w:rsidTr="00680C5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D03D6E1" w14:textId="77777777" w:rsidR="00680C56" w:rsidRPr="00DE44B2" w:rsidRDefault="00680C56" w:rsidP="00374AC8">
            <w:pPr>
              <w:jc w:val="both"/>
              <w:rPr>
                <w:rFonts w:ascii="標楷體" w:eastAsia="標楷體" w:hAnsi="標楷體" w:cs="新細明體"/>
                <w:b/>
              </w:rPr>
            </w:pPr>
            <w:r w:rsidRPr="00DE44B2">
              <w:rPr>
                <w:rFonts w:ascii="標楷體" w:eastAsia="標楷體" w:hAnsi="標楷體" w:cs="新細明體" w:hint="eastAsia"/>
                <w:b/>
              </w:rPr>
              <w:t>六、其他</w:t>
            </w:r>
            <w:proofErr w:type="gramStart"/>
            <w:r w:rsidRPr="00DE44B2">
              <w:rPr>
                <w:rFonts w:ascii="標楷體" w:eastAsia="標楷體" w:hAnsi="標楷體" w:cs="新細明體" w:hint="eastAsia"/>
                <w:b/>
              </w:rPr>
              <w:t>減分題</w:t>
            </w:r>
            <w:proofErr w:type="gramEnd"/>
          </w:p>
        </w:tc>
      </w:tr>
      <w:tr w:rsidR="00680C56" w:rsidRPr="00DE44B2" w14:paraId="14795BB8" w14:textId="77777777"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81917" w14:textId="77777777" w:rsidR="00680C56" w:rsidRPr="00DE44B2" w:rsidRDefault="00680C56" w:rsidP="00044F09">
            <w:pPr>
              <w:jc w:val="both"/>
              <w:rPr>
                <w:rFonts w:ascii="標楷體" w:eastAsia="標楷體" w:hAnsi="標楷體" w:cs="新細明體"/>
                <w:b/>
              </w:rPr>
            </w:pPr>
            <w:r w:rsidRPr="00DE44B2">
              <w:rPr>
                <w:rFonts w:ascii="標楷體" w:eastAsia="標楷體" w:hAnsi="標楷體" w:cs="新細明體" w:hint="eastAsia"/>
                <w:b/>
              </w:rPr>
              <w:t>縣市政府查核及記點情形</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0775EA5" w14:textId="77777777" w:rsidR="00680C56" w:rsidRPr="00DE44B2" w:rsidRDefault="00680C56" w:rsidP="00044F09">
            <w:pPr>
              <w:jc w:val="both"/>
              <w:rPr>
                <w:rFonts w:ascii="標楷體" w:eastAsia="標楷體" w:hAnsi="標楷體" w:cs="新細明體"/>
              </w:rPr>
            </w:pPr>
            <w:r w:rsidRPr="00DE44B2">
              <w:rPr>
                <w:rFonts w:ascii="標楷體" w:eastAsia="標楷體" w:hAnsi="標楷體" w:cs="新細明體" w:hint="eastAsia"/>
              </w:rPr>
              <w:t>6-1縣市政府管理</w:t>
            </w:r>
            <w:r w:rsidR="006C0846" w:rsidRPr="00DE44B2">
              <w:rPr>
                <w:rFonts w:ascii="標楷體" w:eastAsia="標楷體" w:hAnsi="標楷體" w:cs="新細明體" w:hint="eastAsia"/>
                <w:bCs/>
                <w:szCs w:val="24"/>
              </w:rPr>
              <w:t>(縣市政府自評)</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6D13B" w14:textId="77777777" w:rsidR="00680C56" w:rsidRPr="00DE44B2" w:rsidRDefault="00680C56" w:rsidP="00044F09">
            <w:pPr>
              <w:ind w:left="257" w:hangingChars="107" w:hanging="257"/>
              <w:jc w:val="both"/>
              <w:rPr>
                <w:rFonts w:ascii="標楷體" w:eastAsia="標楷體" w:hAnsi="標楷體" w:cs="新細明體"/>
              </w:rPr>
            </w:pPr>
            <w:r w:rsidRPr="00DE44B2">
              <w:rPr>
                <w:rFonts w:ascii="標楷體" w:eastAsia="標楷體" w:hAnsi="標楷體" w:cs="新細明體" w:hint="eastAsia"/>
              </w:rPr>
              <w:t>縣市政府對A單位查核及記點情形。</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0F45B6DA"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文件檢閱</w:t>
            </w:r>
          </w:p>
          <w:p w14:paraId="00848AB0"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縣市政府提供查核紀錄及記點紀錄。</w:t>
            </w:r>
          </w:p>
          <w:p w14:paraId="77C92BF8" w14:textId="77777777" w:rsidR="00680C56" w:rsidRPr="00DE44B2" w:rsidRDefault="00680C56" w:rsidP="00044F09">
            <w:pPr>
              <w:pStyle w:val="a3"/>
              <w:numPr>
                <w:ilvl w:val="0"/>
                <w:numId w:val="4"/>
              </w:numPr>
              <w:ind w:leftChars="0" w:left="257" w:hanging="257"/>
              <w:jc w:val="both"/>
              <w:rPr>
                <w:rFonts w:ascii="標楷體" w:eastAsia="標楷體" w:hAnsi="標楷體"/>
              </w:rPr>
            </w:pPr>
            <w:r w:rsidRPr="00DE44B2">
              <w:rPr>
                <w:rFonts w:ascii="標楷體" w:eastAsia="標楷體" w:hAnsi="標楷體" w:hint="eastAsia"/>
              </w:rPr>
              <w:t>現場訪談</w:t>
            </w:r>
          </w:p>
          <w:p w14:paraId="7BA8C579" w14:textId="77777777" w:rsidR="00680C56" w:rsidRPr="00DE44B2" w:rsidRDefault="00680C56" w:rsidP="00044F09">
            <w:pPr>
              <w:jc w:val="both"/>
              <w:rPr>
                <w:rFonts w:ascii="標楷體" w:eastAsia="標楷體" w:hAnsi="標楷體"/>
              </w:rPr>
            </w:pPr>
            <w:r w:rsidRPr="00DE44B2">
              <w:rPr>
                <w:rFonts w:ascii="標楷體" w:eastAsia="標楷體" w:hAnsi="標楷體" w:hint="eastAsia"/>
              </w:rPr>
              <w:t>詢問應改善事項後續處理情形，及改善狀況。</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14ACAC6B" w14:textId="77777777" w:rsidR="00680C56" w:rsidRPr="00DE44B2" w:rsidRDefault="00680C56" w:rsidP="00044F09">
            <w:pPr>
              <w:jc w:val="both"/>
              <w:rPr>
                <w:rFonts w:ascii="標楷體" w:eastAsia="標楷體" w:hAnsi="標楷體" w:cs="新細明體"/>
              </w:rPr>
            </w:pPr>
          </w:p>
        </w:tc>
        <w:tc>
          <w:tcPr>
            <w:tcW w:w="386" w:type="pct"/>
            <w:tcBorders>
              <w:top w:val="single" w:sz="4" w:space="0" w:color="auto"/>
              <w:left w:val="single" w:sz="4" w:space="0" w:color="auto"/>
              <w:bottom w:val="single" w:sz="4" w:space="0" w:color="auto"/>
              <w:right w:val="single" w:sz="4" w:space="0" w:color="auto"/>
            </w:tcBorders>
          </w:tcPr>
          <w:p w14:paraId="3F5F4948" w14:textId="77777777" w:rsidR="00680C56" w:rsidRPr="00DE44B2" w:rsidRDefault="00680C56" w:rsidP="00044F09">
            <w:pPr>
              <w:pStyle w:val="Default"/>
              <w:jc w:val="both"/>
              <w:rPr>
                <w:color w:val="auto"/>
              </w:rPr>
            </w:pPr>
            <w:r w:rsidRPr="00DE44B2">
              <w:rPr>
                <w:rFonts w:hint="eastAsia"/>
                <w:color w:val="auto"/>
              </w:rPr>
              <w:t>□完全符合</w:t>
            </w:r>
          </w:p>
          <w:p w14:paraId="458B22C7" w14:textId="77777777" w:rsidR="00680C56" w:rsidRPr="00DE44B2" w:rsidRDefault="00680C56" w:rsidP="00044F09">
            <w:pPr>
              <w:pStyle w:val="Default"/>
              <w:jc w:val="both"/>
              <w:rPr>
                <w:color w:val="auto"/>
              </w:rPr>
            </w:pPr>
            <w:r w:rsidRPr="00DE44B2">
              <w:rPr>
                <w:rFonts w:hint="eastAsia"/>
                <w:color w:val="auto"/>
              </w:rPr>
              <w:t>□大部分符合</w:t>
            </w:r>
          </w:p>
          <w:p w14:paraId="05C1FB0C" w14:textId="77777777" w:rsidR="00680C56" w:rsidRPr="00DE44B2" w:rsidRDefault="00680C56" w:rsidP="00044F09">
            <w:pPr>
              <w:pStyle w:val="Default"/>
              <w:jc w:val="both"/>
              <w:rPr>
                <w:color w:val="auto"/>
              </w:rPr>
            </w:pPr>
            <w:r w:rsidRPr="00DE44B2">
              <w:rPr>
                <w:rFonts w:hint="eastAsia"/>
                <w:color w:val="auto"/>
              </w:rPr>
              <w:t>□少部分符合</w:t>
            </w:r>
          </w:p>
          <w:p w14:paraId="7DC8AB29" w14:textId="77777777" w:rsidR="00680C56" w:rsidRPr="00DE44B2" w:rsidRDefault="00680C56" w:rsidP="00872D34">
            <w:pPr>
              <w:pStyle w:val="Default"/>
              <w:jc w:val="both"/>
              <w:rPr>
                <w:color w:val="auto"/>
              </w:rPr>
            </w:pPr>
            <w:r w:rsidRPr="00DE44B2">
              <w:rPr>
                <w:rFonts w:hint="eastAsia"/>
                <w:color w:val="auto"/>
              </w:rPr>
              <w:t>□不符合</w:t>
            </w:r>
          </w:p>
        </w:tc>
        <w:tc>
          <w:tcPr>
            <w:tcW w:w="290" w:type="pct"/>
            <w:tcBorders>
              <w:top w:val="single" w:sz="4" w:space="0" w:color="auto"/>
              <w:left w:val="single" w:sz="4" w:space="0" w:color="auto"/>
              <w:bottom w:val="single" w:sz="4" w:space="0" w:color="auto"/>
              <w:right w:val="single" w:sz="4" w:space="0" w:color="auto"/>
            </w:tcBorders>
          </w:tcPr>
          <w:p w14:paraId="165B3FC1" w14:textId="77777777" w:rsidR="00680C56" w:rsidRPr="00DE44B2" w:rsidRDefault="00680C56" w:rsidP="00044F09">
            <w:pPr>
              <w:jc w:val="both"/>
              <w:rPr>
                <w:rFonts w:ascii="標楷體" w:eastAsia="標楷體" w:hAnsi="標楷體" w:cs="新細明體"/>
              </w:rPr>
            </w:pPr>
          </w:p>
        </w:tc>
        <w:tc>
          <w:tcPr>
            <w:tcW w:w="509" w:type="pct"/>
            <w:tcBorders>
              <w:top w:val="single" w:sz="4" w:space="0" w:color="auto"/>
              <w:left w:val="single" w:sz="4" w:space="0" w:color="auto"/>
              <w:bottom w:val="single" w:sz="4" w:space="0" w:color="auto"/>
              <w:right w:val="single" w:sz="4" w:space="0" w:color="auto"/>
            </w:tcBorders>
          </w:tcPr>
          <w:p w14:paraId="45A98C54" w14:textId="77777777" w:rsidR="00680C56" w:rsidRPr="00DE44B2" w:rsidRDefault="00680C56" w:rsidP="00044F09">
            <w:pPr>
              <w:jc w:val="both"/>
              <w:rPr>
                <w:rFonts w:ascii="標楷體" w:eastAsia="標楷體" w:hAnsi="標楷體" w:cs="新細明體"/>
              </w:rPr>
            </w:pPr>
          </w:p>
        </w:tc>
      </w:tr>
    </w:tbl>
    <w:p w14:paraId="0EC05639" w14:textId="77777777" w:rsidR="002032D0" w:rsidRPr="00DE44B2" w:rsidRDefault="002032D0"/>
    <w:sectPr w:rsidR="002032D0" w:rsidRPr="00DE44B2" w:rsidSect="002870D9">
      <w:pgSz w:w="23814" w:h="16840"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4CCB" w14:textId="77777777" w:rsidR="00872D34" w:rsidRDefault="00872D34" w:rsidP="00872D34">
      <w:r>
        <w:separator/>
      </w:r>
    </w:p>
  </w:endnote>
  <w:endnote w:type="continuationSeparator" w:id="0">
    <w:p w14:paraId="39C79649" w14:textId="77777777" w:rsidR="00872D34" w:rsidRDefault="00872D34" w:rsidP="0087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7AEA" w14:textId="77777777" w:rsidR="00872D34" w:rsidRDefault="00872D34" w:rsidP="00872D34">
      <w:r>
        <w:separator/>
      </w:r>
    </w:p>
  </w:footnote>
  <w:footnote w:type="continuationSeparator" w:id="0">
    <w:p w14:paraId="34C0B8A3" w14:textId="77777777" w:rsidR="00872D34" w:rsidRDefault="00872D34" w:rsidP="0087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21DA"/>
    <w:multiLevelType w:val="hybridMultilevel"/>
    <w:tmpl w:val="A8487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DE29B2"/>
    <w:multiLevelType w:val="hybridMultilevel"/>
    <w:tmpl w:val="8DD0CB7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B6C52E6"/>
    <w:multiLevelType w:val="hybridMultilevel"/>
    <w:tmpl w:val="1E1C819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EB70067"/>
    <w:multiLevelType w:val="hybridMultilevel"/>
    <w:tmpl w:val="54FCD4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8F5E10"/>
    <w:multiLevelType w:val="hybridMultilevel"/>
    <w:tmpl w:val="BF76A3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4A4F3F"/>
    <w:multiLevelType w:val="hybridMultilevel"/>
    <w:tmpl w:val="B8A891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5B3460"/>
    <w:multiLevelType w:val="hybridMultilevel"/>
    <w:tmpl w:val="E3A82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8A334D"/>
    <w:multiLevelType w:val="hybridMultilevel"/>
    <w:tmpl w:val="B4EE9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883076"/>
    <w:multiLevelType w:val="hybridMultilevel"/>
    <w:tmpl w:val="BDB42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C72D80"/>
    <w:multiLevelType w:val="hybridMultilevel"/>
    <w:tmpl w:val="389E7EE2"/>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E93C4F"/>
    <w:multiLevelType w:val="hybridMultilevel"/>
    <w:tmpl w:val="D98A1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415EA6"/>
    <w:multiLevelType w:val="hybridMultilevel"/>
    <w:tmpl w:val="7E2E23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C36F45"/>
    <w:multiLevelType w:val="hybridMultilevel"/>
    <w:tmpl w:val="32B493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A637547"/>
    <w:multiLevelType w:val="hybridMultilevel"/>
    <w:tmpl w:val="E6943C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0930B0"/>
    <w:multiLevelType w:val="hybridMultilevel"/>
    <w:tmpl w:val="14683E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5C77C7"/>
    <w:multiLevelType w:val="hybridMultilevel"/>
    <w:tmpl w:val="C8367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A13DBD"/>
    <w:multiLevelType w:val="hybridMultilevel"/>
    <w:tmpl w:val="84B0E6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9F630D"/>
    <w:multiLevelType w:val="hybridMultilevel"/>
    <w:tmpl w:val="890C0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2316FC"/>
    <w:multiLevelType w:val="hybridMultilevel"/>
    <w:tmpl w:val="CD3C3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6729E1"/>
    <w:multiLevelType w:val="hybridMultilevel"/>
    <w:tmpl w:val="A6D6F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342184"/>
    <w:multiLevelType w:val="hybridMultilevel"/>
    <w:tmpl w:val="EB1EA4C4"/>
    <w:lvl w:ilvl="0" w:tplc="0409000F">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180596"/>
    <w:multiLevelType w:val="hybridMultilevel"/>
    <w:tmpl w:val="389E7EE2"/>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DB6C07"/>
    <w:multiLevelType w:val="hybridMultilevel"/>
    <w:tmpl w:val="11FEC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6274A1"/>
    <w:multiLevelType w:val="hybridMultilevel"/>
    <w:tmpl w:val="382EC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5136C8"/>
    <w:multiLevelType w:val="hybridMultilevel"/>
    <w:tmpl w:val="A6F6DC4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70130898">
    <w:abstractNumId w:val="1"/>
  </w:num>
  <w:num w:numId="2" w16cid:durableId="1968968941">
    <w:abstractNumId w:val="24"/>
  </w:num>
  <w:num w:numId="3" w16cid:durableId="853882589">
    <w:abstractNumId w:val="6"/>
  </w:num>
  <w:num w:numId="4" w16cid:durableId="1964194236">
    <w:abstractNumId w:val="12"/>
  </w:num>
  <w:num w:numId="5" w16cid:durableId="1189566522">
    <w:abstractNumId w:val="2"/>
  </w:num>
  <w:num w:numId="6" w16cid:durableId="626813344">
    <w:abstractNumId w:val="15"/>
  </w:num>
  <w:num w:numId="7" w16cid:durableId="1514492054">
    <w:abstractNumId w:val="7"/>
  </w:num>
  <w:num w:numId="8" w16cid:durableId="582029309">
    <w:abstractNumId w:val="18"/>
  </w:num>
  <w:num w:numId="9" w16cid:durableId="1178688499">
    <w:abstractNumId w:val="19"/>
  </w:num>
  <w:num w:numId="10" w16cid:durableId="1580748055">
    <w:abstractNumId w:val="8"/>
  </w:num>
  <w:num w:numId="11" w16cid:durableId="2100127773">
    <w:abstractNumId w:val="23"/>
  </w:num>
  <w:num w:numId="12" w16cid:durableId="54015863">
    <w:abstractNumId w:val="3"/>
  </w:num>
  <w:num w:numId="13" w16cid:durableId="1431851895">
    <w:abstractNumId w:val="0"/>
  </w:num>
  <w:num w:numId="14" w16cid:durableId="1108886673">
    <w:abstractNumId w:val="17"/>
  </w:num>
  <w:num w:numId="15" w16cid:durableId="799768496">
    <w:abstractNumId w:val="16"/>
  </w:num>
  <w:num w:numId="16" w16cid:durableId="1269385303">
    <w:abstractNumId w:val="5"/>
  </w:num>
  <w:num w:numId="17" w16cid:durableId="1667631430">
    <w:abstractNumId w:val="9"/>
  </w:num>
  <w:num w:numId="18" w16cid:durableId="72552251">
    <w:abstractNumId w:val="13"/>
  </w:num>
  <w:num w:numId="19" w16cid:durableId="856696825">
    <w:abstractNumId w:val="10"/>
  </w:num>
  <w:num w:numId="20" w16cid:durableId="757867052">
    <w:abstractNumId w:val="11"/>
  </w:num>
  <w:num w:numId="21" w16cid:durableId="1673801143">
    <w:abstractNumId w:val="4"/>
  </w:num>
  <w:num w:numId="22" w16cid:durableId="288512672">
    <w:abstractNumId w:val="22"/>
  </w:num>
  <w:num w:numId="23" w16cid:durableId="335227603">
    <w:abstractNumId w:val="20"/>
  </w:num>
  <w:num w:numId="24" w16cid:durableId="2824158">
    <w:abstractNumId w:val="21"/>
  </w:num>
  <w:num w:numId="25" w16cid:durableId="1872187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0D9"/>
    <w:rsid w:val="000A421F"/>
    <w:rsid w:val="001E5753"/>
    <w:rsid w:val="002032D0"/>
    <w:rsid w:val="00242415"/>
    <w:rsid w:val="00286BF1"/>
    <w:rsid w:val="002870D9"/>
    <w:rsid w:val="00374AC8"/>
    <w:rsid w:val="00453E9E"/>
    <w:rsid w:val="00680C56"/>
    <w:rsid w:val="006C0846"/>
    <w:rsid w:val="007555EE"/>
    <w:rsid w:val="007926C8"/>
    <w:rsid w:val="007E38E5"/>
    <w:rsid w:val="00872D34"/>
    <w:rsid w:val="008A73D2"/>
    <w:rsid w:val="008D0708"/>
    <w:rsid w:val="00B22596"/>
    <w:rsid w:val="00B62BCA"/>
    <w:rsid w:val="00BF25F7"/>
    <w:rsid w:val="00BF777E"/>
    <w:rsid w:val="00D05FA7"/>
    <w:rsid w:val="00DE44B2"/>
    <w:rsid w:val="00E62777"/>
    <w:rsid w:val="00F0630D"/>
    <w:rsid w:val="00F202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4EC561"/>
  <w15:docId w15:val="{36830234-3C43-4C03-A935-2E3D9A3C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0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詳細說明"/>
    <w:basedOn w:val="a"/>
    <w:link w:val="a4"/>
    <w:uiPriority w:val="34"/>
    <w:qFormat/>
    <w:rsid w:val="002870D9"/>
    <w:pPr>
      <w:widowControl/>
      <w:ind w:leftChars="200" w:left="480"/>
    </w:pPr>
    <w:rPr>
      <w:rFonts w:ascii="Calibri" w:eastAsia="新細明體" w:hAnsi="Calibri" w:cs="新細明體"/>
      <w:kern w:val="0"/>
      <w:szCs w:val="24"/>
    </w:rPr>
  </w:style>
  <w:style w:type="character" w:customStyle="1" w:styleId="a4">
    <w:name w:val="清單段落 字元"/>
    <w:aliases w:val="卑南壹 字元,List Paragraph 字元,詳細說明 字元"/>
    <w:link w:val="a3"/>
    <w:uiPriority w:val="34"/>
    <w:locked/>
    <w:rsid w:val="002870D9"/>
    <w:rPr>
      <w:rFonts w:ascii="Calibri" w:eastAsia="新細明體" w:hAnsi="Calibri" w:cs="新細明體"/>
      <w:kern w:val="0"/>
      <w:szCs w:val="24"/>
    </w:rPr>
  </w:style>
  <w:style w:type="paragraph" w:customStyle="1" w:styleId="Default">
    <w:name w:val="Default"/>
    <w:rsid w:val="002870D9"/>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872D34"/>
    <w:pPr>
      <w:tabs>
        <w:tab w:val="center" w:pos="4153"/>
        <w:tab w:val="right" w:pos="8306"/>
      </w:tabs>
      <w:snapToGrid w:val="0"/>
    </w:pPr>
    <w:rPr>
      <w:sz w:val="20"/>
      <w:szCs w:val="20"/>
    </w:rPr>
  </w:style>
  <w:style w:type="character" w:customStyle="1" w:styleId="a6">
    <w:name w:val="頁首 字元"/>
    <w:basedOn w:val="a0"/>
    <w:link w:val="a5"/>
    <w:uiPriority w:val="99"/>
    <w:rsid w:val="00872D34"/>
    <w:rPr>
      <w:sz w:val="20"/>
      <w:szCs w:val="20"/>
    </w:rPr>
  </w:style>
  <w:style w:type="paragraph" w:styleId="a7">
    <w:name w:val="footer"/>
    <w:basedOn w:val="a"/>
    <w:link w:val="a8"/>
    <w:uiPriority w:val="99"/>
    <w:unhideWhenUsed/>
    <w:rsid w:val="00872D34"/>
    <w:pPr>
      <w:tabs>
        <w:tab w:val="center" w:pos="4153"/>
        <w:tab w:val="right" w:pos="8306"/>
      </w:tabs>
      <w:snapToGrid w:val="0"/>
    </w:pPr>
    <w:rPr>
      <w:sz w:val="20"/>
      <w:szCs w:val="20"/>
    </w:rPr>
  </w:style>
  <w:style w:type="character" w:customStyle="1" w:styleId="a8">
    <w:name w:val="頁尾 字元"/>
    <w:basedOn w:val="a0"/>
    <w:link w:val="a7"/>
    <w:uiPriority w:val="99"/>
    <w:rsid w:val="00872D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6</Pages>
  <Words>2676</Words>
  <Characters>3238</Characters>
  <Application>Microsoft Office Word</Application>
  <DocSecurity>0</DocSecurity>
  <Lines>1619</Lines>
  <Paragraphs>844</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蘇奈庫穗</dc:creator>
  <cp:lastModifiedBy>古聖義</cp:lastModifiedBy>
  <cp:revision>22</cp:revision>
  <dcterms:created xsi:type="dcterms:W3CDTF">2019-07-03T08:46:00Z</dcterms:created>
  <dcterms:modified xsi:type="dcterms:W3CDTF">2023-11-14T03:31:00Z</dcterms:modified>
</cp:coreProperties>
</file>