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315A" w14:textId="6676BF1F" w:rsidR="005B46BF" w:rsidRDefault="00727343" w:rsidP="005B46BF">
      <w:pPr>
        <w:pStyle w:val="1"/>
        <w:kinsoku w:val="0"/>
        <w:overflowPunct w:val="0"/>
        <w:spacing w:line="348" w:lineRule="exact"/>
        <w:ind w:left="142"/>
        <w:rPr>
          <w:spacing w:val="-9"/>
          <w:sz w:val="32"/>
          <w:szCs w:val="32"/>
        </w:rPr>
      </w:pPr>
      <w:r w:rsidRPr="00D549C3">
        <w:rPr>
          <w:rFonts w:hint="eastAsia"/>
          <w:spacing w:val="-9"/>
          <w:sz w:val="32"/>
          <w:szCs w:val="32"/>
        </w:rPr>
        <w:t>【</w:t>
      </w:r>
      <w:r w:rsidRPr="00D549C3">
        <w:rPr>
          <w:rFonts w:hint="eastAsia"/>
          <w:spacing w:val="-3"/>
          <w:sz w:val="32"/>
          <w:szCs w:val="32"/>
        </w:rPr>
        <w:t>營養餐飲】</w:t>
      </w:r>
      <w:r w:rsidR="005B46BF" w:rsidRPr="00D549C3">
        <w:rPr>
          <w:rFonts w:hint="eastAsia"/>
          <w:spacing w:val="-9"/>
          <w:sz w:val="32"/>
          <w:szCs w:val="32"/>
        </w:rPr>
        <w:t>遴選項目及配分如下：</w:t>
      </w:r>
    </w:p>
    <w:p w14:paraId="75BDB33F" w14:textId="77777777" w:rsidR="00D549C3" w:rsidRDefault="00D549C3" w:rsidP="00D549C3"/>
    <w:p w14:paraId="521BC747" w14:textId="77777777" w:rsidR="00D549C3" w:rsidRPr="00D549C3" w:rsidRDefault="00D549C3" w:rsidP="00D549C3"/>
    <w:tbl>
      <w:tblPr>
        <w:tblW w:w="9930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946"/>
        <w:gridCol w:w="1129"/>
        <w:gridCol w:w="1134"/>
      </w:tblGrid>
      <w:tr w:rsidR="005B46BF" w:rsidRPr="00D549C3" w14:paraId="0F0B5C9A" w14:textId="77777777" w:rsidTr="00747712">
        <w:trPr>
          <w:trHeight w:val="851"/>
        </w:trPr>
        <w:tc>
          <w:tcPr>
            <w:tcW w:w="7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429" w14:textId="77777777" w:rsidR="005B46BF" w:rsidRPr="00CA32AF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CA32AF">
              <w:rPr>
                <w:rFonts w:hint="eastAsia"/>
                <w:b/>
                <w:bCs/>
                <w:spacing w:val="-4"/>
                <w:sz w:val="28"/>
                <w:szCs w:val="28"/>
              </w:rPr>
              <w:t>審查項目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88A" w14:textId="77777777" w:rsidR="005B46BF" w:rsidRPr="00CA32AF" w:rsidRDefault="005B46BF" w:rsidP="00104C90">
            <w:pPr>
              <w:pStyle w:val="TableParagraph"/>
              <w:kinsoku w:val="0"/>
              <w:overflowPunct w:val="0"/>
              <w:ind w:left="38"/>
              <w:rPr>
                <w:b/>
                <w:bCs/>
                <w:spacing w:val="-4"/>
                <w:sz w:val="28"/>
                <w:szCs w:val="28"/>
              </w:rPr>
            </w:pPr>
            <w:r w:rsidRPr="00CA32AF">
              <w:rPr>
                <w:rFonts w:hint="eastAsia"/>
                <w:b/>
                <w:bCs/>
                <w:spacing w:val="-4"/>
                <w:sz w:val="28"/>
                <w:szCs w:val="28"/>
              </w:rPr>
              <w:t>分數分配</w:t>
            </w:r>
          </w:p>
        </w:tc>
      </w:tr>
      <w:tr w:rsidR="005B46BF" w:rsidRPr="00D549C3" w14:paraId="057817DE" w14:textId="77777777" w:rsidTr="00747712">
        <w:trPr>
          <w:trHeight w:val="954"/>
        </w:trPr>
        <w:tc>
          <w:tcPr>
            <w:tcW w:w="17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1F4D" w14:textId="77777777" w:rsidR="005B46BF" w:rsidRPr="00CA32AF" w:rsidRDefault="005B46BF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CA32AF">
              <w:rPr>
                <w:rFonts w:hint="eastAsia"/>
                <w:b/>
                <w:bCs/>
                <w:spacing w:val="-4"/>
                <w:sz w:val="28"/>
                <w:szCs w:val="28"/>
              </w:rPr>
              <w:t>經營管理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FC61" w14:textId="77777777" w:rsidR="005B46BF" w:rsidRPr="00D549C3" w:rsidRDefault="005B46BF" w:rsidP="00104C90">
            <w:pPr>
              <w:pStyle w:val="TableParagraph"/>
              <w:kinsoku w:val="0"/>
              <w:overflowPunct w:val="0"/>
              <w:ind w:left="35"/>
              <w:rPr>
                <w:spacing w:val="-3"/>
                <w:sz w:val="28"/>
                <w:szCs w:val="28"/>
              </w:rPr>
            </w:pPr>
            <w:r w:rsidRPr="00D549C3">
              <w:rPr>
                <w:rFonts w:hint="eastAsia"/>
                <w:spacing w:val="-3"/>
                <w:sz w:val="28"/>
                <w:szCs w:val="28"/>
              </w:rPr>
              <w:t>組織運作及專業能力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9D" w14:textId="77777777" w:rsidR="005B46BF" w:rsidRPr="00D549C3" w:rsidRDefault="005B46BF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spacing w:val="-5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D31F" w14:textId="77777777" w:rsidR="005B46BF" w:rsidRPr="00D549C3" w:rsidRDefault="005B46BF" w:rsidP="008C020B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spacing w:val="-5"/>
                <w:sz w:val="28"/>
                <w:szCs w:val="28"/>
              </w:rPr>
              <w:t>20</w:t>
            </w:r>
          </w:p>
        </w:tc>
      </w:tr>
      <w:tr w:rsidR="00747712" w:rsidRPr="00D549C3" w14:paraId="25A0EDB0" w14:textId="77777777" w:rsidTr="00747712">
        <w:trPr>
          <w:trHeight w:val="981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A1F4B0" w14:textId="70729F39" w:rsidR="00747712" w:rsidRPr="00CA32AF" w:rsidRDefault="00747712" w:rsidP="005B46BF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CA32AF">
              <w:rPr>
                <w:rFonts w:hint="eastAsia"/>
                <w:b/>
                <w:bCs/>
                <w:spacing w:val="-6"/>
                <w:sz w:val="28"/>
                <w:szCs w:val="28"/>
              </w:rPr>
              <w:t>計畫</w:t>
            </w:r>
            <w:r w:rsidRPr="00CA32AF">
              <w:rPr>
                <w:rFonts w:hint="eastAsia"/>
                <w:b/>
                <w:bCs/>
                <w:spacing w:val="-4"/>
                <w:sz w:val="28"/>
                <w:szCs w:val="28"/>
              </w:rPr>
              <w:t>執行能力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D9C" w14:textId="77777777" w:rsidR="00747712" w:rsidRPr="00D549C3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D549C3">
              <w:rPr>
                <w:spacing w:val="-3"/>
                <w:sz w:val="28"/>
                <w:szCs w:val="28"/>
              </w:rPr>
              <w:t>(</w:t>
            </w:r>
            <w:proofErr w:type="gramStart"/>
            <w:r w:rsidRPr="00D549C3">
              <w:rPr>
                <w:rFonts w:hint="eastAsia"/>
                <w:spacing w:val="-3"/>
                <w:sz w:val="28"/>
                <w:szCs w:val="28"/>
              </w:rPr>
              <w:t>一</w:t>
            </w:r>
            <w:proofErr w:type="gramEnd"/>
            <w:r w:rsidRPr="00D549C3">
              <w:rPr>
                <w:spacing w:val="-3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計畫目標之具體明確性及預期效益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758" w14:textId="77777777" w:rsidR="00747712" w:rsidRPr="00D549C3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D549C3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D80BF" w14:textId="77777777" w:rsidR="00747712" w:rsidRPr="00D549C3" w:rsidRDefault="00747712" w:rsidP="008C020B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spacing w:val="-5"/>
                <w:sz w:val="28"/>
                <w:szCs w:val="28"/>
              </w:rPr>
              <w:t>20</w:t>
            </w:r>
          </w:p>
        </w:tc>
      </w:tr>
      <w:tr w:rsidR="00747712" w:rsidRPr="00D549C3" w14:paraId="517E8973" w14:textId="77777777" w:rsidTr="00747712">
        <w:trPr>
          <w:trHeight w:val="98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B4BA9" w14:textId="77777777" w:rsidR="00747712" w:rsidRPr="00CA32AF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2A81" w14:textId="77777777" w:rsidR="00747712" w:rsidRPr="00D549C3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D549C3">
              <w:rPr>
                <w:spacing w:val="-3"/>
                <w:sz w:val="28"/>
                <w:szCs w:val="28"/>
              </w:rPr>
              <w:t>(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D549C3">
              <w:rPr>
                <w:spacing w:val="-3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計畫之可行性及有效性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7EC" w14:textId="77777777" w:rsidR="00747712" w:rsidRPr="00D549C3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D549C3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409AC7" w14:textId="77777777" w:rsidR="00747712" w:rsidRPr="00D549C3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:rsidRPr="00D549C3" w14:paraId="38DCECA9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BF3B7" w14:textId="77777777" w:rsidR="00747712" w:rsidRPr="00CA32AF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6A60" w14:textId="77777777" w:rsidR="00747712" w:rsidRPr="00D549C3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D549C3">
              <w:rPr>
                <w:spacing w:val="-3"/>
                <w:sz w:val="28"/>
                <w:szCs w:val="28"/>
              </w:rPr>
              <w:t>(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D549C3">
              <w:rPr>
                <w:spacing w:val="-3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計畫執行之專業能力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9A32" w14:textId="77777777" w:rsidR="00747712" w:rsidRPr="00D549C3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D549C3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433F37" w14:textId="77777777" w:rsidR="00747712" w:rsidRPr="00D549C3" w:rsidRDefault="00747712" w:rsidP="00104C90">
            <w:pPr>
              <w:pStyle w:val="1"/>
              <w:kinsoku w:val="0"/>
              <w:overflowPunct w:val="0"/>
              <w:spacing w:line="348" w:lineRule="exact"/>
              <w:ind w:left="142"/>
              <w:rPr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:rsidRPr="00D549C3" w14:paraId="4FB2E213" w14:textId="77777777" w:rsidTr="00747712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586B" w14:textId="77777777" w:rsidR="00747712" w:rsidRPr="00CA32AF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917B" w14:textId="77777777" w:rsidR="00747712" w:rsidRPr="00D549C3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spacing w:val="-3"/>
                <w:sz w:val="28"/>
                <w:szCs w:val="28"/>
              </w:rPr>
            </w:pPr>
            <w:r w:rsidRPr="00D549C3">
              <w:rPr>
                <w:spacing w:val="-3"/>
                <w:sz w:val="28"/>
                <w:szCs w:val="28"/>
              </w:rPr>
              <w:t>(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四</w:t>
            </w:r>
            <w:r w:rsidRPr="00D549C3">
              <w:rPr>
                <w:spacing w:val="-3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設施設備整體規劃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B373" w14:textId="77777777" w:rsidR="00747712" w:rsidRPr="00D549C3" w:rsidRDefault="00747712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w w:val="99"/>
                <w:sz w:val="28"/>
                <w:szCs w:val="28"/>
              </w:rPr>
            </w:pPr>
            <w:r w:rsidRPr="00D549C3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1345E" w14:textId="77777777" w:rsidR="00747712" w:rsidRPr="00D549C3" w:rsidRDefault="00747712" w:rsidP="00104C90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8C020B" w:rsidRPr="00D549C3" w14:paraId="48C9EBFD" w14:textId="77777777" w:rsidTr="00F65D06">
        <w:trPr>
          <w:trHeight w:val="720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DAEDAA" w14:textId="77777777" w:rsidR="008C020B" w:rsidRPr="00CA32AF" w:rsidRDefault="008C020B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  <w:r w:rsidRPr="00CA32AF">
              <w:rPr>
                <w:rFonts w:hint="eastAsia"/>
                <w:b/>
                <w:bCs/>
                <w:spacing w:val="-4"/>
                <w:sz w:val="28"/>
                <w:szCs w:val="28"/>
              </w:rPr>
              <w:t>申請經費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4A3" w14:textId="0806ABB6" w:rsidR="008C020B" w:rsidRPr="00D549C3" w:rsidRDefault="008C020B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2"/>
                <w:sz w:val="28"/>
                <w:szCs w:val="28"/>
              </w:rPr>
            </w:pPr>
            <w:r w:rsidRPr="00D549C3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D549C3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D549C3">
              <w:rPr>
                <w:spacing w:val="-5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5"/>
                <w:sz w:val="28"/>
                <w:szCs w:val="28"/>
              </w:rPr>
              <w:t>申請經費是否符合長照服務發展基金</w:t>
            </w:r>
            <w:proofErr w:type="gramStart"/>
            <w:r w:rsidRPr="00D549C3">
              <w:rPr>
                <w:spacing w:val="-2"/>
                <w:sz w:val="28"/>
                <w:szCs w:val="28"/>
              </w:rPr>
              <w:t>112</w:t>
            </w:r>
            <w:proofErr w:type="gramEnd"/>
            <w:r w:rsidRPr="00D549C3">
              <w:rPr>
                <w:rFonts w:hint="eastAsia"/>
                <w:spacing w:val="-22"/>
                <w:sz w:val="28"/>
                <w:szCs w:val="28"/>
              </w:rPr>
              <w:t>年度</w:t>
            </w:r>
            <w:r w:rsidRPr="00D549C3">
              <w:rPr>
                <w:rFonts w:hint="eastAsia"/>
                <w:spacing w:val="-2"/>
                <w:sz w:val="28"/>
                <w:szCs w:val="28"/>
              </w:rPr>
              <w:t>一般性獎助計畫經費申請獎助項目及基準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067" w14:textId="5324DBFB" w:rsidR="008C020B" w:rsidRPr="00D549C3" w:rsidRDefault="003B6DC5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rFonts w:hint="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0FD16" w14:textId="7896F35C" w:rsidR="008C020B" w:rsidRPr="00D549C3" w:rsidRDefault="008C020B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rFonts w:hint="eastAsia"/>
                <w:spacing w:val="-5"/>
                <w:sz w:val="28"/>
                <w:szCs w:val="28"/>
              </w:rPr>
              <w:t>40</w:t>
            </w:r>
          </w:p>
        </w:tc>
      </w:tr>
      <w:tr w:rsidR="008C020B" w:rsidRPr="00D549C3" w14:paraId="14E27A7D" w14:textId="77777777" w:rsidTr="00F65D06">
        <w:trPr>
          <w:trHeight w:val="720"/>
        </w:trPr>
        <w:tc>
          <w:tcPr>
            <w:tcW w:w="1721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DE714F" w14:textId="77777777" w:rsidR="008C020B" w:rsidRPr="00CA32AF" w:rsidRDefault="008C020B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CD7F" w14:textId="37BE9DD6" w:rsidR="008C020B" w:rsidRPr="00D549C3" w:rsidRDefault="008C020B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5"/>
                <w:sz w:val="28"/>
                <w:szCs w:val="28"/>
              </w:rPr>
            </w:pPr>
            <w:r w:rsidRPr="00D549C3">
              <w:rPr>
                <w:spacing w:val="-3"/>
                <w:sz w:val="28"/>
                <w:szCs w:val="28"/>
              </w:rPr>
              <w:t>(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D549C3">
              <w:rPr>
                <w:spacing w:val="-3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經費規劃合理性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6D42" w14:textId="551FB9AD" w:rsidR="008C020B" w:rsidRPr="00D549C3" w:rsidRDefault="003B6DC5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rFonts w:hint="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95AF0" w14:textId="049470BB" w:rsidR="008C020B" w:rsidRPr="00D549C3" w:rsidRDefault="008C020B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8C020B" w:rsidRPr="00D549C3" w14:paraId="6CE441C1" w14:textId="77777777" w:rsidTr="00F65D06">
        <w:trPr>
          <w:trHeight w:val="720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3DF3" w14:textId="77777777" w:rsidR="008C020B" w:rsidRPr="00CA32AF" w:rsidRDefault="008C020B" w:rsidP="00104C90">
            <w:pPr>
              <w:pStyle w:val="TableParagraph"/>
              <w:kinsoku w:val="0"/>
              <w:overflowPunct w:val="0"/>
              <w:ind w:left="25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13F" w14:textId="501E758C" w:rsidR="008C020B" w:rsidRPr="00D549C3" w:rsidRDefault="008C020B" w:rsidP="00104C90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spacing w:val="-5"/>
                <w:sz w:val="28"/>
                <w:szCs w:val="28"/>
              </w:rPr>
            </w:pPr>
            <w:r w:rsidRPr="00D549C3">
              <w:rPr>
                <w:spacing w:val="-3"/>
                <w:sz w:val="28"/>
                <w:szCs w:val="28"/>
              </w:rPr>
              <w:t>(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三</w:t>
            </w:r>
            <w:r w:rsidRPr="00D549C3">
              <w:rPr>
                <w:spacing w:val="-3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財務風險評估與管理規劃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99AF" w14:textId="32B7BFF5" w:rsidR="008C020B" w:rsidRPr="00D549C3" w:rsidRDefault="008C020B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rFonts w:hint="eastAsia"/>
                <w:spacing w:val="-5"/>
                <w:sz w:val="28"/>
                <w:szCs w:val="28"/>
              </w:rPr>
              <w:t>2</w:t>
            </w:r>
            <w:r w:rsidRPr="00D549C3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801A" w14:textId="2B1AA9C1" w:rsidR="008C020B" w:rsidRPr="00D549C3" w:rsidRDefault="008C020B" w:rsidP="00104C90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3B6DC5" w:rsidRPr="00D549C3" w14:paraId="4787D16C" w14:textId="77777777" w:rsidTr="00BD5198">
        <w:trPr>
          <w:trHeight w:val="1133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A73F79" w14:textId="77777777" w:rsidR="003B6DC5" w:rsidRPr="00CA32AF" w:rsidRDefault="003B6DC5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b/>
                <w:bCs/>
                <w:spacing w:val="-4"/>
                <w:sz w:val="28"/>
                <w:szCs w:val="28"/>
              </w:rPr>
            </w:pPr>
            <w:r w:rsidRPr="00CA32AF">
              <w:rPr>
                <w:rFonts w:hint="eastAsia"/>
                <w:b/>
                <w:bCs/>
                <w:spacing w:val="-2"/>
                <w:sz w:val="28"/>
                <w:szCs w:val="28"/>
              </w:rPr>
              <w:t>創新服務與回</w:t>
            </w:r>
            <w:r w:rsidRPr="00CA32AF">
              <w:rPr>
                <w:rFonts w:hint="eastAsia"/>
                <w:b/>
                <w:bCs/>
                <w:spacing w:val="-4"/>
                <w:sz w:val="28"/>
                <w:szCs w:val="28"/>
              </w:rPr>
              <w:t>饋機制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8339" w14:textId="60EEC7EA" w:rsidR="003B6DC5" w:rsidRPr="00D549C3" w:rsidRDefault="003B6DC5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D549C3">
              <w:rPr>
                <w:spacing w:val="-5"/>
                <w:sz w:val="28"/>
                <w:szCs w:val="28"/>
              </w:rPr>
              <w:t>(</w:t>
            </w:r>
            <w:proofErr w:type="gramStart"/>
            <w:r w:rsidRPr="00D549C3">
              <w:rPr>
                <w:rFonts w:hint="eastAsia"/>
                <w:spacing w:val="-5"/>
                <w:sz w:val="28"/>
                <w:szCs w:val="28"/>
              </w:rPr>
              <w:t>一</w:t>
            </w:r>
            <w:proofErr w:type="gramEnd"/>
            <w:r w:rsidRPr="00D549C3">
              <w:rPr>
                <w:spacing w:val="-5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2"/>
                <w:sz w:val="28"/>
                <w:szCs w:val="28"/>
              </w:rPr>
              <w:t>與本案有關之創新服務機制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E358" w14:textId="7AA6D035" w:rsidR="003B6DC5" w:rsidRPr="00D549C3" w:rsidRDefault="003B6DC5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5FC95" w14:textId="4C64B3CA" w:rsidR="003B6DC5" w:rsidRPr="00D549C3" w:rsidRDefault="003B6DC5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rFonts w:hint="eastAsia"/>
                <w:spacing w:val="-5"/>
                <w:sz w:val="28"/>
                <w:szCs w:val="28"/>
              </w:rPr>
              <w:t>20</w:t>
            </w:r>
          </w:p>
        </w:tc>
      </w:tr>
      <w:tr w:rsidR="003B6DC5" w:rsidRPr="00D549C3" w14:paraId="66ECC972" w14:textId="77777777" w:rsidTr="00BD5198">
        <w:trPr>
          <w:trHeight w:val="1132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4821C3" w14:textId="77777777" w:rsidR="003B6DC5" w:rsidRPr="00D549C3" w:rsidRDefault="003B6DC5" w:rsidP="00104C90">
            <w:pPr>
              <w:pStyle w:val="TableParagraph"/>
              <w:kinsoku w:val="0"/>
              <w:overflowPunct w:val="0"/>
              <w:spacing w:line="237" w:lineRule="auto"/>
              <w:ind w:left="25" w:right="109"/>
              <w:rPr>
                <w:spacing w:val="-2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2137" w14:textId="2BD9E339" w:rsidR="003B6DC5" w:rsidRPr="00D549C3" w:rsidRDefault="003B6DC5" w:rsidP="00154CE6">
            <w:pPr>
              <w:pStyle w:val="TableParagraph"/>
              <w:kinsoku w:val="0"/>
              <w:overflowPunct w:val="0"/>
              <w:spacing w:line="237" w:lineRule="auto"/>
              <w:ind w:right="584"/>
              <w:rPr>
                <w:spacing w:val="-2"/>
                <w:sz w:val="28"/>
                <w:szCs w:val="28"/>
              </w:rPr>
            </w:pPr>
            <w:r w:rsidRPr="00D549C3">
              <w:rPr>
                <w:spacing w:val="-3"/>
                <w:sz w:val="28"/>
                <w:szCs w:val="28"/>
              </w:rPr>
              <w:t>(</w:t>
            </w:r>
            <w:r w:rsidRPr="00D549C3">
              <w:rPr>
                <w:rFonts w:hint="eastAsia"/>
                <w:spacing w:val="-3"/>
                <w:sz w:val="28"/>
                <w:szCs w:val="28"/>
              </w:rPr>
              <w:t>二</w:t>
            </w:r>
            <w:r w:rsidRPr="00D549C3">
              <w:rPr>
                <w:spacing w:val="-3"/>
                <w:sz w:val="28"/>
                <w:szCs w:val="28"/>
              </w:rPr>
              <w:t>)</w:t>
            </w:r>
            <w:r w:rsidRPr="00D549C3">
              <w:rPr>
                <w:rFonts w:hint="eastAsia"/>
                <w:spacing w:val="-2"/>
                <w:sz w:val="28"/>
                <w:szCs w:val="28"/>
              </w:rPr>
              <w:t>服務對象及當地之具體回饋計畫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AF99F" w14:textId="303D4BF2" w:rsidR="003B6DC5" w:rsidRPr="00D549C3" w:rsidRDefault="003B6DC5" w:rsidP="00104C90">
            <w:pPr>
              <w:pStyle w:val="TableParagraph"/>
              <w:kinsoku w:val="0"/>
              <w:overflowPunct w:val="0"/>
              <w:ind w:left="358" w:right="330"/>
              <w:jc w:val="center"/>
              <w:rPr>
                <w:spacing w:val="-5"/>
                <w:sz w:val="28"/>
                <w:szCs w:val="28"/>
              </w:rPr>
            </w:pPr>
            <w:r w:rsidRPr="00D549C3">
              <w:rPr>
                <w:rFonts w:hint="eastAsia"/>
                <w:spacing w:val="-5"/>
                <w:sz w:val="28"/>
                <w:szCs w:val="28"/>
              </w:rPr>
              <w:t>1</w:t>
            </w:r>
            <w:r w:rsidRPr="00D549C3">
              <w:rPr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1CE7" w14:textId="4F612035" w:rsidR="003B6DC5" w:rsidRPr="00D549C3" w:rsidRDefault="003B6DC5" w:rsidP="00104C90">
            <w:pPr>
              <w:pStyle w:val="TableParagraph"/>
              <w:kinsoku w:val="0"/>
              <w:overflowPunct w:val="0"/>
              <w:ind w:left="288" w:right="267"/>
              <w:jc w:val="center"/>
              <w:rPr>
                <w:spacing w:val="-5"/>
                <w:sz w:val="28"/>
                <w:szCs w:val="28"/>
              </w:rPr>
            </w:pPr>
          </w:p>
        </w:tc>
      </w:tr>
    </w:tbl>
    <w:p w14:paraId="6CB71442" w14:textId="77777777" w:rsidR="00B8787D" w:rsidRPr="00D549C3" w:rsidRDefault="00B8787D">
      <w:pPr>
        <w:rPr>
          <w:sz w:val="28"/>
          <w:szCs w:val="28"/>
        </w:rPr>
      </w:pPr>
    </w:p>
    <w:sectPr w:rsidR="00B8787D" w:rsidRPr="00D549C3" w:rsidSect="005B4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F"/>
    <w:rsid w:val="00154CE6"/>
    <w:rsid w:val="003B6DC5"/>
    <w:rsid w:val="005B46BF"/>
    <w:rsid w:val="00727343"/>
    <w:rsid w:val="00747712"/>
    <w:rsid w:val="008C020B"/>
    <w:rsid w:val="00996874"/>
    <w:rsid w:val="00B8787D"/>
    <w:rsid w:val="00CA32AF"/>
    <w:rsid w:val="00D5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A711"/>
  <w15:chartTrackingRefBased/>
  <w15:docId w15:val="{A071D45E-39E0-4C1A-8C53-BCB820B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46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5B46BF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B46BF"/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4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陳柏亘</cp:lastModifiedBy>
  <cp:revision>6</cp:revision>
  <dcterms:created xsi:type="dcterms:W3CDTF">2023-10-02T06:56:00Z</dcterms:created>
  <dcterms:modified xsi:type="dcterms:W3CDTF">2023-10-12T11:24:00Z</dcterms:modified>
</cp:coreProperties>
</file>